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01"/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404"/>
      </w:tblGrid>
      <w:tr w:rsidR="008058CD" w:rsidRPr="004E659E" w:rsidTr="00082477">
        <w:trPr>
          <w:trHeight w:val="406"/>
        </w:trPr>
        <w:tc>
          <w:tcPr>
            <w:tcW w:w="10276" w:type="dxa"/>
            <w:gridSpan w:val="2"/>
            <w:tcBorders>
              <w:bottom w:val="nil"/>
            </w:tcBorders>
          </w:tcPr>
          <w:p w:rsidR="008058CD" w:rsidRPr="004E659E" w:rsidRDefault="008058CD" w:rsidP="008058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659E">
              <w:rPr>
                <w:rFonts w:ascii="Times New Roman" w:hAnsi="Times New Roman" w:cs="Times New Roman"/>
                <w:sz w:val="28"/>
              </w:rPr>
              <w:t>Základní škola a Mateřská škola Dlouhá Loučka, okres Svitavy</w:t>
            </w:r>
            <w:r w:rsidRPr="004E65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58CD" w:rsidRPr="004E659E" w:rsidTr="00082477">
        <w:trPr>
          <w:cantSplit/>
          <w:trHeight w:val="514"/>
        </w:trPr>
        <w:tc>
          <w:tcPr>
            <w:tcW w:w="10276" w:type="dxa"/>
            <w:gridSpan w:val="2"/>
          </w:tcPr>
          <w:p w:rsidR="008058CD" w:rsidRPr="004E659E" w:rsidRDefault="00F419BB" w:rsidP="00F419BB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Vnitřní </w:t>
            </w:r>
            <w:r w:rsidR="008058CD" w:rsidRPr="004E659E">
              <w:rPr>
                <w:rFonts w:ascii="Times New Roman" w:hAnsi="Times New Roman" w:cs="Times New Roman"/>
                <w:sz w:val="48"/>
                <w:szCs w:val="48"/>
              </w:rPr>
              <w:t xml:space="preserve">řád školní jídelny </w:t>
            </w:r>
          </w:p>
        </w:tc>
      </w:tr>
      <w:tr w:rsidR="008058CD" w:rsidRPr="004E659E" w:rsidTr="00082477">
        <w:trPr>
          <w:trHeight w:val="435"/>
        </w:trPr>
        <w:tc>
          <w:tcPr>
            <w:tcW w:w="4872" w:type="dxa"/>
          </w:tcPr>
          <w:p w:rsidR="008058CD" w:rsidRPr="004E659E" w:rsidRDefault="008058CD" w:rsidP="008058CD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:rsidR="008058CD" w:rsidRPr="004E659E" w:rsidRDefault="00BE200C" w:rsidP="00081DE7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8E589B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058CD" w:rsidRPr="004E659E" w:rsidTr="00082477">
        <w:trPr>
          <w:trHeight w:val="450"/>
        </w:trPr>
        <w:tc>
          <w:tcPr>
            <w:tcW w:w="4872" w:type="dxa"/>
          </w:tcPr>
          <w:p w:rsidR="008058CD" w:rsidRPr="004E659E" w:rsidRDefault="008058CD" w:rsidP="008058CD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4E659E">
              <w:rPr>
                <w:rFonts w:ascii="Times New Roman" w:hAnsi="Times New Roman" w:cs="Times New Roman"/>
                <w:sz w:val="28"/>
              </w:rPr>
              <w:t xml:space="preserve">Vypracovala: </w:t>
            </w:r>
          </w:p>
        </w:tc>
        <w:tc>
          <w:tcPr>
            <w:tcW w:w="5404" w:type="dxa"/>
          </w:tcPr>
          <w:p w:rsidR="008058CD" w:rsidRPr="004E659E" w:rsidRDefault="008E589B" w:rsidP="008058CD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Šulcová Petra, Dis.</w:t>
            </w:r>
            <w:r w:rsidR="008058CD" w:rsidRPr="004E659E">
              <w:rPr>
                <w:sz w:val="28"/>
              </w:rPr>
              <w:t xml:space="preserve">, ředitelka školy </w:t>
            </w:r>
          </w:p>
        </w:tc>
      </w:tr>
      <w:tr w:rsidR="008058CD" w:rsidRPr="004E659E" w:rsidTr="00082477">
        <w:trPr>
          <w:trHeight w:val="435"/>
        </w:trPr>
        <w:tc>
          <w:tcPr>
            <w:tcW w:w="4872" w:type="dxa"/>
          </w:tcPr>
          <w:p w:rsidR="008058CD" w:rsidRPr="004E659E" w:rsidRDefault="008058CD" w:rsidP="008058CD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4E659E">
              <w:rPr>
                <w:rFonts w:ascii="Times New Roman" w:hAnsi="Times New Roman" w:cs="Times New Roman"/>
                <w:sz w:val="28"/>
              </w:rPr>
              <w:t>Schválila:</w:t>
            </w:r>
          </w:p>
        </w:tc>
        <w:tc>
          <w:tcPr>
            <w:tcW w:w="5404" w:type="dxa"/>
          </w:tcPr>
          <w:p w:rsidR="008058CD" w:rsidRPr="004E659E" w:rsidRDefault="008E589B" w:rsidP="008058CD">
            <w:pPr>
              <w:tabs>
                <w:tab w:val="right" w:pos="4821"/>
              </w:tabs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Šulcová Petra, Dis.</w:t>
            </w:r>
            <w:r w:rsidR="008058CD" w:rsidRPr="004E659E">
              <w:rPr>
                <w:rFonts w:ascii="Times New Roman" w:hAnsi="Times New Roman" w:cs="Times New Roman"/>
                <w:sz w:val="28"/>
              </w:rPr>
              <w:t xml:space="preserve">, ředitelka školy </w:t>
            </w:r>
          </w:p>
        </w:tc>
      </w:tr>
      <w:tr w:rsidR="008058CD" w:rsidRPr="004E659E" w:rsidTr="00082477">
        <w:trPr>
          <w:trHeight w:val="645"/>
        </w:trPr>
        <w:tc>
          <w:tcPr>
            <w:tcW w:w="4872" w:type="dxa"/>
          </w:tcPr>
          <w:p w:rsidR="008058CD" w:rsidRPr="004E659E" w:rsidRDefault="008058CD" w:rsidP="008058CD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4E659E">
              <w:rPr>
                <w:rFonts w:ascii="Times New Roman" w:hAnsi="Times New Roman" w:cs="Times New Roman"/>
                <w:sz w:val="28"/>
              </w:rPr>
              <w:t>Pedagogická rada projednala dne</w:t>
            </w:r>
          </w:p>
        </w:tc>
        <w:tc>
          <w:tcPr>
            <w:tcW w:w="5404" w:type="dxa"/>
          </w:tcPr>
          <w:p w:rsidR="008058CD" w:rsidRPr="004E659E" w:rsidRDefault="008E589B" w:rsidP="00081DE7">
            <w:pPr>
              <w:spacing w:before="120" w:line="240" w:lineRule="atLeast"/>
              <w:ind w:firstLine="44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25.8.2025</w:t>
            </w:r>
            <w:proofErr w:type="gramEnd"/>
          </w:p>
        </w:tc>
      </w:tr>
      <w:tr w:rsidR="008058CD" w:rsidRPr="004E659E" w:rsidTr="00082477">
        <w:trPr>
          <w:trHeight w:val="645"/>
        </w:trPr>
        <w:tc>
          <w:tcPr>
            <w:tcW w:w="4872" w:type="dxa"/>
          </w:tcPr>
          <w:p w:rsidR="008058CD" w:rsidRPr="004E659E" w:rsidRDefault="008058CD" w:rsidP="008058CD">
            <w:p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4E659E">
              <w:rPr>
                <w:rFonts w:ascii="Times New Roman" w:hAnsi="Times New Roman" w:cs="Times New Roman"/>
                <w:sz w:val="28"/>
              </w:rPr>
              <w:t>Směrnice nabývá platnosti ode dne:</w:t>
            </w:r>
          </w:p>
        </w:tc>
        <w:tc>
          <w:tcPr>
            <w:tcW w:w="5404" w:type="dxa"/>
          </w:tcPr>
          <w:p w:rsidR="008058CD" w:rsidRPr="004E659E" w:rsidRDefault="008E589B" w:rsidP="00081DE7">
            <w:pPr>
              <w:spacing w:before="120" w:line="240" w:lineRule="atLeast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25.8.2025</w:t>
            </w:r>
            <w:proofErr w:type="gramEnd"/>
          </w:p>
        </w:tc>
      </w:tr>
      <w:tr w:rsidR="008058CD" w:rsidRPr="004E659E" w:rsidTr="00082477">
        <w:trPr>
          <w:trHeight w:val="280"/>
        </w:trPr>
        <w:tc>
          <w:tcPr>
            <w:tcW w:w="4872" w:type="dxa"/>
          </w:tcPr>
          <w:p w:rsidR="008058CD" w:rsidRPr="004E659E" w:rsidRDefault="008058CD" w:rsidP="008058CD">
            <w:pPr>
              <w:spacing w:before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E">
              <w:rPr>
                <w:rFonts w:ascii="Times New Roman" w:hAnsi="Times New Roman" w:cs="Times New Roman"/>
                <w:sz w:val="28"/>
                <w:szCs w:val="28"/>
              </w:rPr>
              <w:t>Směrnice nabývá účinnosti ode dne:</w:t>
            </w:r>
          </w:p>
        </w:tc>
        <w:tc>
          <w:tcPr>
            <w:tcW w:w="5404" w:type="dxa"/>
          </w:tcPr>
          <w:p w:rsidR="008058CD" w:rsidRPr="004E659E" w:rsidRDefault="008E589B" w:rsidP="00081DE7">
            <w:pPr>
              <w:pStyle w:val="Odstavecseseznamem"/>
              <w:spacing w:before="120" w:line="240" w:lineRule="atLeast"/>
              <w:ind w:hanging="4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25.8.2025</w:t>
            </w:r>
            <w:proofErr w:type="gramEnd"/>
          </w:p>
        </w:tc>
      </w:tr>
    </w:tbl>
    <w:p w:rsidR="008058CD" w:rsidRPr="00F419BB" w:rsidRDefault="008058CD" w:rsidP="00805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8CD" w:rsidRPr="00F419BB" w:rsidRDefault="00F419BB" w:rsidP="00F419BB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 </w:t>
      </w:r>
      <w:r w:rsidR="00E367AE" w:rsidRPr="00F419BB">
        <w:rPr>
          <w:rFonts w:ascii="Times New Roman" w:hAnsi="Times New Roman" w:cs="Times New Roman"/>
          <w:sz w:val="24"/>
          <w:szCs w:val="24"/>
        </w:rPr>
        <w:t xml:space="preserve">Vnitřní řád školní jídelny je provozován na základě §30 zákona č. 561/2004 Sb. </w:t>
      </w:r>
      <w:r w:rsidRPr="00F419B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367AE" w:rsidRPr="00F419BB">
        <w:rPr>
          <w:rFonts w:ascii="Times New Roman" w:hAnsi="Times New Roman" w:cs="Times New Roman"/>
          <w:sz w:val="24"/>
          <w:szCs w:val="24"/>
        </w:rPr>
        <w:t>ředškolním, základním, středním, vyšším odborném a jiném vzdělávání</w:t>
      </w:r>
    </w:p>
    <w:p w:rsidR="00E367AE" w:rsidRPr="00F419BB" w:rsidRDefault="00F419BB" w:rsidP="00F419BB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67AE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 xml:space="preserve">  </w:t>
      </w:r>
      <w:r w:rsidR="00E367AE" w:rsidRPr="00F419BB">
        <w:rPr>
          <w:rFonts w:ascii="Times New Roman" w:hAnsi="Times New Roman" w:cs="Times New Roman"/>
          <w:sz w:val="24"/>
          <w:szCs w:val="24"/>
        </w:rPr>
        <w:t>(</w:t>
      </w:r>
      <w:r w:rsidR="004E659E" w:rsidRPr="00F419BB">
        <w:rPr>
          <w:rFonts w:ascii="Times New Roman" w:hAnsi="Times New Roman" w:cs="Times New Roman"/>
          <w:sz w:val="24"/>
          <w:szCs w:val="24"/>
        </w:rPr>
        <w:t>Š</w:t>
      </w:r>
      <w:r w:rsidR="00E367AE" w:rsidRPr="00F419BB">
        <w:rPr>
          <w:rFonts w:ascii="Times New Roman" w:hAnsi="Times New Roman" w:cs="Times New Roman"/>
          <w:sz w:val="24"/>
          <w:szCs w:val="24"/>
        </w:rPr>
        <w:t>kolský zákon), v plném znění, a v souladu s těmito zákony a vyhláškami.</w:t>
      </w:r>
      <w:r w:rsidR="008058CD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E367AE" w:rsidRPr="00F419BB">
        <w:rPr>
          <w:rFonts w:ascii="Times New Roman" w:hAnsi="Times New Roman" w:cs="Times New Roman"/>
          <w:sz w:val="24"/>
          <w:szCs w:val="24"/>
        </w:rPr>
        <w:t>Provoz ŠJ se řídí vyhláškou č. 107/2005 Sb. O školním stravování, vyhláškou č. 84/2005 Sb. Vyhláškou č.430/2001 Sb. O závodním stavování.  Zákonem 258/2000 Sb. O ochraně veřejného zdraví.</w:t>
      </w:r>
    </w:p>
    <w:p w:rsidR="009E3360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837B3" w:rsidRPr="00F419BB">
        <w:rPr>
          <w:rFonts w:ascii="Times New Roman" w:hAnsi="Times New Roman" w:cs="Times New Roman"/>
          <w:b/>
          <w:sz w:val="24"/>
          <w:szCs w:val="24"/>
        </w:rPr>
        <w:t>Práva a povinnosti stravovaných žáku, zákonných zástupců</w:t>
      </w:r>
    </w:p>
    <w:p w:rsidR="003837B3" w:rsidRPr="00F419BB" w:rsidRDefault="00D122CA" w:rsidP="00805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37B3" w:rsidRPr="00F419BB">
        <w:rPr>
          <w:rFonts w:ascii="Times New Roman" w:hAnsi="Times New Roman" w:cs="Times New Roman"/>
          <w:b/>
          <w:sz w:val="24"/>
          <w:szCs w:val="24"/>
        </w:rPr>
        <w:t xml:space="preserve">Provoz a vnitřní režim </w:t>
      </w:r>
      <w:r w:rsidR="004E659E" w:rsidRPr="00F419BB">
        <w:rPr>
          <w:rFonts w:ascii="Times New Roman" w:hAnsi="Times New Roman" w:cs="Times New Roman"/>
          <w:b/>
          <w:sz w:val="24"/>
          <w:szCs w:val="24"/>
        </w:rPr>
        <w:t>ŠJ</w:t>
      </w:r>
    </w:p>
    <w:p w:rsidR="003837B3" w:rsidRPr="00F419BB" w:rsidRDefault="00D122CA" w:rsidP="00805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837B3" w:rsidRPr="00F419BB">
        <w:rPr>
          <w:rFonts w:ascii="Times New Roman" w:hAnsi="Times New Roman" w:cs="Times New Roman"/>
          <w:b/>
          <w:sz w:val="24"/>
          <w:szCs w:val="24"/>
        </w:rPr>
        <w:t>Podmínky zajištění bezpečnosti, ochrany před sociálně patologickými jevy, projevy diskriminace,</w:t>
      </w:r>
      <w:r w:rsidR="00426B5A" w:rsidRPr="00F41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7B3" w:rsidRPr="00F419BB">
        <w:rPr>
          <w:rFonts w:ascii="Times New Roman" w:hAnsi="Times New Roman" w:cs="Times New Roman"/>
          <w:b/>
          <w:sz w:val="24"/>
          <w:szCs w:val="24"/>
        </w:rPr>
        <w:t>nepřátelství nebo násilí.</w:t>
      </w:r>
    </w:p>
    <w:p w:rsidR="003837B3" w:rsidRPr="00F419BB" w:rsidRDefault="00D122CA" w:rsidP="00805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837B3" w:rsidRPr="00F419BB">
        <w:rPr>
          <w:rFonts w:ascii="Times New Roman" w:hAnsi="Times New Roman" w:cs="Times New Roman"/>
          <w:b/>
          <w:sz w:val="24"/>
          <w:szCs w:val="24"/>
        </w:rPr>
        <w:t>Podmínky zacházení s majetkem školy nebo školního zařízení ze strany dětí, žáků, studentů.</w:t>
      </w:r>
    </w:p>
    <w:p w:rsidR="003837B3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V jídel</w:t>
      </w:r>
      <w:r w:rsidR="00775B9F" w:rsidRPr="00F419BB">
        <w:rPr>
          <w:rFonts w:ascii="Times New Roman" w:hAnsi="Times New Roman" w:cs="Times New Roman"/>
          <w:sz w:val="24"/>
          <w:szCs w:val="24"/>
        </w:rPr>
        <w:t>ně</w:t>
      </w:r>
      <w:r w:rsidRPr="00F419BB">
        <w:rPr>
          <w:rFonts w:ascii="Times New Roman" w:hAnsi="Times New Roman" w:cs="Times New Roman"/>
          <w:sz w:val="24"/>
          <w:szCs w:val="24"/>
        </w:rPr>
        <w:t xml:space="preserve"> se stravují:</w:t>
      </w:r>
    </w:p>
    <w:p w:rsidR="00D122CA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1, Děti MŠ</w:t>
      </w:r>
    </w:p>
    <w:p w:rsidR="00D122CA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2, Žáci ZŠ</w:t>
      </w:r>
    </w:p>
    <w:p w:rsidR="00D122CA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3, Zaměstnanci MŠ a ZŠ</w:t>
      </w:r>
    </w:p>
    <w:p w:rsidR="00D122CA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4, Cizí strávníci</w:t>
      </w:r>
      <w:r w:rsidR="00775B9F" w:rsidRPr="00F419BB">
        <w:rPr>
          <w:rFonts w:ascii="Times New Roman" w:hAnsi="Times New Roman" w:cs="Times New Roman"/>
          <w:sz w:val="24"/>
          <w:szCs w:val="24"/>
        </w:rPr>
        <w:t xml:space="preserve"> – do jídlonosičů</w:t>
      </w:r>
    </w:p>
    <w:p w:rsidR="00D122CA" w:rsidRPr="00F419BB" w:rsidRDefault="00D122C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6B5A" w:rsidRPr="00F419BB" w:rsidRDefault="00D122CA" w:rsidP="008058CD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</w:p>
    <w:p w:rsidR="00426B5A" w:rsidRPr="00F419BB" w:rsidRDefault="00426B5A" w:rsidP="00426B5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32D9" w:rsidRPr="00F419BB" w:rsidRDefault="00775B9F" w:rsidP="00426B5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I.</w:t>
      </w:r>
      <w:r w:rsidR="002532D9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>Právo stravovat se má každý strávník z MŠ,</w:t>
      </w:r>
      <w:r w:rsidR="00855C98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>ZŠ</w:t>
      </w:r>
      <w:r w:rsidR="002532D9" w:rsidRPr="00F419BB">
        <w:rPr>
          <w:rFonts w:ascii="Times New Roman" w:hAnsi="Times New Roman" w:cs="Times New Roman"/>
          <w:sz w:val="24"/>
          <w:szCs w:val="24"/>
        </w:rPr>
        <w:t>, zaměstnanci a cizí strávníci.</w:t>
      </w:r>
    </w:p>
    <w:p w:rsidR="00426B5A" w:rsidRPr="00F419BB" w:rsidRDefault="00426B5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CA" w:rsidRPr="00F419BB" w:rsidRDefault="002532D9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II. Strávník je povinen</w:t>
      </w:r>
      <w:r w:rsidR="008058CD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775B9F" w:rsidRPr="00F419BB">
        <w:rPr>
          <w:rFonts w:ascii="Times New Roman" w:hAnsi="Times New Roman" w:cs="Times New Roman"/>
          <w:sz w:val="24"/>
          <w:szCs w:val="24"/>
        </w:rPr>
        <w:t>vypln</w:t>
      </w:r>
      <w:r w:rsidR="004E659E" w:rsidRPr="00F419BB">
        <w:rPr>
          <w:rFonts w:ascii="Times New Roman" w:hAnsi="Times New Roman" w:cs="Times New Roman"/>
          <w:sz w:val="24"/>
          <w:szCs w:val="24"/>
        </w:rPr>
        <w:t>it</w:t>
      </w:r>
      <w:r w:rsidR="00775B9F" w:rsidRPr="00F419BB">
        <w:rPr>
          <w:rFonts w:ascii="Times New Roman" w:hAnsi="Times New Roman" w:cs="Times New Roman"/>
          <w:sz w:val="24"/>
          <w:szCs w:val="24"/>
        </w:rPr>
        <w:t xml:space="preserve"> přihlášku ke stavování</w:t>
      </w:r>
      <w:r w:rsidR="00D122CA" w:rsidRPr="00F419BB">
        <w:rPr>
          <w:rFonts w:ascii="Times New Roman" w:hAnsi="Times New Roman" w:cs="Times New Roman"/>
          <w:sz w:val="24"/>
          <w:szCs w:val="24"/>
        </w:rPr>
        <w:t>, která mu bude přidělena ve ŠJ.(Kaž</w:t>
      </w:r>
      <w:r w:rsidR="008058CD" w:rsidRPr="00F419BB">
        <w:rPr>
          <w:rFonts w:ascii="Times New Roman" w:hAnsi="Times New Roman" w:cs="Times New Roman"/>
          <w:sz w:val="24"/>
          <w:szCs w:val="24"/>
        </w:rPr>
        <w:t>dý školní rok se vyplňuje nová</w:t>
      </w:r>
      <w:r w:rsidR="00D122CA" w:rsidRPr="00F419BB">
        <w:rPr>
          <w:rFonts w:ascii="Times New Roman" w:hAnsi="Times New Roman" w:cs="Times New Roman"/>
          <w:sz w:val="24"/>
          <w:szCs w:val="24"/>
        </w:rPr>
        <w:t>)</w:t>
      </w:r>
      <w:r w:rsidR="004E659E" w:rsidRPr="00F419BB">
        <w:rPr>
          <w:rFonts w:ascii="Times New Roman" w:hAnsi="Times New Roman" w:cs="Times New Roman"/>
          <w:sz w:val="24"/>
          <w:szCs w:val="24"/>
        </w:rPr>
        <w:t xml:space="preserve">. </w:t>
      </w:r>
      <w:r w:rsidR="00D122CA" w:rsidRPr="00F419BB">
        <w:rPr>
          <w:rFonts w:ascii="Times New Roman" w:hAnsi="Times New Roman" w:cs="Times New Roman"/>
          <w:sz w:val="24"/>
          <w:szCs w:val="24"/>
        </w:rPr>
        <w:t xml:space="preserve">Cizí strávník vyplní přihlášku </w:t>
      </w:r>
      <w:r w:rsidR="00F419BB">
        <w:rPr>
          <w:rFonts w:ascii="Times New Roman" w:hAnsi="Times New Roman" w:cs="Times New Roman"/>
          <w:sz w:val="24"/>
          <w:szCs w:val="24"/>
        </w:rPr>
        <w:t xml:space="preserve">pouze při prvním přihlášení před </w:t>
      </w:r>
      <w:r w:rsidR="00D122CA" w:rsidRPr="00F419BB">
        <w:rPr>
          <w:rFonts w:ascii="Times New Roman" w:hAnsi="Times New Roman" w:cs="Times New Roman"/>
          <w:sz w:val="24"/>
          <w:szCs w:val="24"/>
        </w:rPr>
        <w:t>odebírání</w:t>
      </w:r>
      <w:r w:rsidR="00F419BB">
        <w:rPr>
          <w:rFonts w:ascii="Times New Roman" w:hAnsi="Times New Roman" w:cs="Times New Roman"/>
          <w:sz w:val="24"/>
          <w:szCs w:val="24"/>
        </w:rPr>
        <w:t xml:space="preserve">m obědů. </w:t>
      </w:r>
      <w:r w:rsidR="00D122CA" w:rsidRPr="00F419BB">
        <w:rPr>
          <w:rFonts w:ascii="Times New Roman" w:hAnsi="Times New Roman" w:cs="Times New Roman"/>
          <w:sz w:val="24"/>
          <w:szCs w:val="24"/>
        </w:rPr>
        <w:t xml:space="preserve"> Odevzdáním</w:t>
      </w:r>
      <w:r w:rsidR="00775B9F" w:rsidRPr="00F419BB">
        <w:rPr>
          <w:rFonts w:ascii="Times New Roman" w:hAnsi="Times New Roman" w:cs="Times New Roman"/>
          <w:sz w:val="24"/>
          <w:szCs w:val="24"/>
        </w:rPr>
        <w:t xml:space="preserve"> přihlášky</w:t>
      </w:r>
      <w:r w:rsidR="00D122CA" w:rsidRPr="00F419BB">
        <w:rPr>
          <w:rFonts w:ascii="Times New Roman" w:hAnsi="Times New Roman" w:cs="Times New Roman"/>
          <w:sz w:val="24"/>
          <w:szCs w:val="24"/>
        </w:rPr>
        <w:t xml:space="preserve"> se strávník přihlašuje k odebírání stravy. V případě </w:t>
      </w:r>
      <w:r w:rsidR="00775B9F" w:rsidRPr="00F419BB">
        <w:rPr>
          <w:rFonts w:ascii="Times New Roman" w:hAnsi="Times New Roman" w:cs="Times New Roman"/>
          <w:sz w:val="24"/>
          <w:szCs w:val="24"/>
        </w:rPr>
        <w:t>ukončení odebírání stravy</w:t>
      </w:r>
      <w:r w:rsidR="00F419BB">
        <w:rPr>
          <w:rFonts w:ascii="Times New Roman" w:hAnsi="Times New Roman" w:cs="Times New Roman"/>
          <w:sz w:val="24"/>
          <w:szCs w:val="24"/>
        </w:rPr>
        <w:t xml:space="preserve">, </w:t>
      </w:r>
      <w:r w:rsidR="00775B9F" w:rsidRPr="00F419BB">
        <w:rPr>
          <w:rFonts w:ascii="Times New Roman" w:hAnsi="Times New Roman" w:cs="Times New Roman"/>
          <w:sz w:val="24"/>
          <w:szCs w:val="24"/>
        </w:rPr>
        <w:t>je strávník povinen vše oznámit ve ŠJ.</w:t>
      </w:r>
    </w:p>
    <w:p w:rsidR="002532D9" w:rsidRPr="00F419BB" w:rsidRDefault="002532D9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III.  Onemocnění – každý strávník má právo na stravu v 1. den nemoci – vyzvednout si do jídlonosiče. Druhý den (a případně následující dny) nemoci si musí obědy odhlásit ve ŠJ</w:t>
      </w:r>
      <w:r w:rsidR="00F419BB">
        <w:rPr>
          <w:rFonts w:ascii="Times New Roman" w:hAnsi="Times New Roman" w:cs="Times New Roman"/>
          <w:sz w:val="24"/>
          <w:szCs w:val="24"/>
        </w:rPr>
        <w:t>.</w:t>
      </w:r>
      <w:r w:rsidRPr="00F419BB">
        <w:rPr>
          <w:rFonts w:ascii="Times New Roman" w:hAnsi="Times New Roman" w:cs="Times New Roman"/>
          <w:sz w:val="24"/>
          <w:szCs w:val="24"/>
        </w:rPr>
        <w:t xml:space="preserve"> V případě neodhlášení se </w:t>
      </w:r>
      <w:proofErr w:type="gramStart"/>
      <w:r w:rsidRPr="00F419BB">
        <w:rPr>
          <w:rFonts w:ascii="Times New Roman" w:hAnsi="Times New Roman" w:cs="Times New Roman"/>
          <w:sz w:val="24"/>
          <w:szCs w:val="24"/>
        </w:rPr>
        <w:lastRenderedPageBreak/>
        <w:t>hradí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 xml:space="preserve"> oběd v plné výši</w:t>
      </w:r>
      <w:r w:rsidR="00855C98" w:rsidRPr="00F419BB">
        <w:rPr>
          <w:rFonts w:ascii="Times New Roman" w:hAnsi="Times New Roman" w:cs="Times New Roman"/>
          <w:sz w:val="24"/>
          <w:szCs w:val="24"/>
        </w:rPr>
        <w:t xml:space="preserve"> V době prázdnin</w:t>
      </w:r>
      <w:r w:rsid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855C98" w:rsidRPr="00F419BB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855C98" w:rsidRPr="00F419BB">
        <w:rPr>
          <w:rFonts w:ascii="Times New Roman" w:hAnsi="Times New Roman" w:cs="Times New Roman"/>
          <w:sz w:val="24"/>
          <w:szCs w:val="24"/>
        </w:rPr>
        <w:t>nemohou</w:t>
      </w:r>
      <w:proofErr w:type="gramEnd"/>
      <w:r w:rsidR="00855C98" w:rsidRPr="00F419BB">
        <w:rPr>
          <w:rFonts w:ascii="Times New Roman" w:hAnsi="Times New Roman" w:cs="Times New Roman"/>
          <w:sz w:val="24"/>
          <w:szCs w:val="24"/>
        </w:rPr>
        <w:t xml:space="preserve"> žáci a zaměstnanci stravovat za zvýhodněných podmínek, ale pouze za doplacení režijních nákladů.</w:t>
      </w:r>
    </w:p>
    <w:p w:rsidR="00855C98" w:rsidRPr="00F419BB" w:rsidRDefault="00855C98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5C98" w:rsidRPr="00F419BB" w:rsidRDefault="00855C98" w:rsidP="004E659E">
      <w:pPr>
        <w:pStyle w:val="Odstavecseseznamem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Provoz a vnitřní režim ŠJ</w:t>
      </w:r>
    </w:p>
    <w:p w:rsidR="00855C98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Školní jídelna je v provozu v pracovních dnech:   6: 00 – 14:30 Hoď.</w:t>
      </w: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Výdejní doba:   </w:t>
      </w:r>
      <w:r w:rsidR="00426B5A" w:rsidRPr="00F419BB">
        <w:rPr>
          <w:rFonts w:ascii="Times New Roman" w:hAnsi="Times New Roman" w:cs="Times New Roman"/>
          <w:sz w:val="24"/>
          <w:szCs w:val="24"/>
        </w:rPr>
        <w:t xml:space="preserve">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 8:30</w:t>
      </w:r>
      <w:r w:rsidR="00426B5A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>výdej svačinek MŠ</w:t>
      </w: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                            10:30-11:00 výdej pro cizí strávníky a nemocné</w:t>
      </w: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                            11:00 výdej obědů MŠ</w:t>
      </w: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                            12:30 výdej obědů ZŠ</w:t>
      </w: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                            14:00 výdej svačinek MŠ</w:t>
      </w:r>
    </w:p>
    <w:p w:rsidR="00BA7F6A" w:rsidRPr="00F419BB" w:rsidRDefault="00BA7F6A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Přihlášení a odhlášení stravy:</w:t>
      </w:r>
    </w:p>
    <w:p w:rsidR="000A47B5" w:rsidRPr="00F419BB" w:rsidRDefault="000A47B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Přihlásit nebo odhlásit stravu lze pouze ve školní jídelně do 7:00 daného dne (osobně, telefonicky, emailem), od 6:00 do 11:00 na následující den. Na pozdější odhlašování nebude brán zřetel.  Za neodebranou nebo špatně odhlášenou stravu ŠJ neposkytuje finanční náhradu. </w:t>
      </w:r>
    </w:p>
    <w:p w:rsidR="000A47B5" w:rsidRPr="00F419BB" w:rsidRDefault="000A47B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Platba: Inkasní platbou na účet:  30015</w:t>
      </w:r>
      <w:r w:rsidR="004A11D7" w:rsidRPr="00F419BB">
        <w:rPr>
          <w:rFonts w:ascii="Times New Roman" w:hAnsi="Times New Roman" w:cs="Times New Roman"/>
          <w:sz w:val="24"/>
          <w:szCs w:val="24"/>
        </w:rPr>
        <w:t xml:space="preserve"> -1284791389/0800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            Ve výjimečných situacích hotově.</w:t>
      </w:r>
    </w:p>
    <w:p w:rsidR="00805DE8" w:rsidRPr="00F419BB" w:rsidRDefault="00805DE8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Strávníci</w:t>
      </w:r>
      <w:r w:rsidR="008058CD" w:rsidRPr="00F419BB">
        <w:rPr>
          <w:rFonts w:ascii="Times New Roman" w:hAnsi="Times New Roman" w:cs="Times New Roman"/>
          <w:sz w:val="24"/>
          <w:szCs w:val="24"/>
        </w:rPr>
        <w:t>,</w:t>
      </w:r>
      <w:r w:rsidRPr="00F419BB">
        <w:rPr>
          <w:rFonts w:ascii="Times New Roman" w:hAnsi="Times New Roman" w:cs="Times New Roman"/>
          <w:sz w:val="24"/>
          <w:szCs w:val="24"/>
        </w:rPr>
        <w:t xml:space="preserve"> kterým neproběhne platba a </w:t>
      </w:r>
      <w:proofErr w:type="gramStart"/>
      <w:r w:rsidRPr="00F419BB">
        <w:rPr>
          <w:rFonts w:ascii="Times New Roman" w:hAnsi="Times New Roman" w:cs="Times New Roman"/>
          <w:sz w:val="24"/>
          <w:szCs w:val="24"/>
        </w:rPr>
        <w:t>neuhradí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 xml:space="preserve"> ji</w:t>
      </w:r>
      <w:r w:rsidR="008058CD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 xml:space="preserve">do stanoveného data </w:t>
      </w:r>
      <w:proofErr w:type="gramStart"/>
      <w:r w:rsidRPr="00F419BB">
        <w:rPr>
          <w:rFonts w:ascii="Times New Roman" w:hAnsi="Times New Roman" w:cs="Times New Roman"/>
          <w:sz w:val="24"/>
          <w:szCs w:val="24"/>
        </w:rPr>
        <w:t>mohou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 xml:space="preserve"> být vyloučeni ze stravování</w:t>
      </w:r>
      <w:r w:rsidR="008058CD" w:rsidRPr="00F419BB">
        <w:rPr>
          <w:rFonts w:ascii="Times New Roman" w:hAnsi="Times New Roman" w:cs="Times New Roman"/>
          <w:sz w:val="24"/>
          <w:szCs w:val="24"/>
        </w:rPr>
        <w:t>,</w:t>
      </w:r>
      <w:r w:rsidRPr="00F419BB">
        <w:rPr>
          <w:rFonts w:ascii="Times New Roman" w:hAnsi="Times New Roman" w:cs="Times New Roman"/>
          <w:sz w:val="24"/>
          <w:szCs w:val="24"/>
        </w:rPr>
        <w:t xml:space="preserve"> dokud neuhradí dlužnou částku.  Resp. bude u dětí MŠ dán podnět k rozhodnutí o ukončení předškolního vzdělávání a to v souladu s § 35 odst. 1 písm. d) zákona 561/2004 sb.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Na konci školního roku probíhá vyúčtování – vrácení přeplatků</w:t>
      </w:r>
      <w:r w:rsidR="00805DE8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 xml:space="preserve">v hotovosti. </w:t>
      </w:r>
    </w:p>
    <w:p w:rsidR="004E659E" w:rsidRPr="00F419BB" w:rsidRDefault="004E659E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Úplata za školní stravování</w:t>
      </w:r>
      <w:r w:rsidRPr="00F419BB">
        <w:rPr>
          <w:rFonts w:ascii="Times New Roman" w:hAnsi="Times New Roman" w:cs="Times New Roman"/>
          <w:sz w:val="24"/>
          <w:szCs w:val="24"/>
        </w:rPr>
        <w:t>: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Ceny stravného vycházející z finančních limitů na nákup potravin uvedených v příloze k vyhlášce č. 107/2005 sb., o školním stravování.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Ceny jsou stanoveny takto: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Děti MŠ</w:t>
      </w:r>
    </w:p>
    <w:p w:rsidR="004A11D7" w:rsidRPr="00F419BB" w:rsidRDefault="00F40CF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Věková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kategorie  do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19BB" w:rsidRPr="00F419BB">
        <w:rPr>
          <w:rFonts w:ascii="Times New Roman" w:hAnsi="Times New Roman" w:cs="Times New Roman"/>
          <w:sz w:val="24"/>
          <w:szCs w:val="24"/>
          <w:u w:val="single"/>
        </w:rPr>
        <w:t xml:space="preserve">6 let </w:t>
      </w:r>
      <w:r w:rsidR="004A11D7" w:rsidRPr="00F419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>Svačinka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1</w:t>
      </w:r>
      <w:r w:rsidR="008E589B">
        <w:rPr>
          <w:rFonts w:ascii="Times New Roman" w:hAnsi="Times New Roman" w:cs="Times New Roman"/>
          <w:sz w:val="24"/>
          <w:szCs w:val="24"/>
        </w:rPr>
        <w:t>3</w:t>
      </w:r>
      <w:r w:rsidRPr="00F419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>Oběd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589B">
        <w:rPr>
          <w:rFonts w:ascii="Times New Roman" w:hAnsi="Times New Roman" w:cs="Times New Roman"/>
          <w:sz w:val="24"/>
          <w:szCs w:val="24"/>
        </w:rPr>
        <w:t xml:space="preserve"> 27</w:t>
      </w:r>
      <w:r w:rsidRPr="00F419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>Svačinka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</w:t>
      </w:r>
      <w:r w:rsidR="008E589B">
        <w:rPr>
          <w:rFonts w:ascii="Times New Roman" w:hAnsi="Times New Roman" w:cs="Times New Roman"/>
          <w:sz w:val="24"/>
          <w:szCs w:val="24"/>
        </w:rPr>
        <w:t xml:space="preserve"> 13</w:t>
      </w:r>
      <w:r w:rsidRPr="00F419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4A11D7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Celkem: 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 </w:t>
      </w:r>
      <w:r w:rsidR="008E589B">
        <w:rPr>
          <w:rFonts w:ascii="Times New Roman" w:hAnsi="Times New Roman" w:cs="Times New Roman"/>
          <w:sz w:val="24"/>
          <w:szCs w:val="24"/>
        </w:rPr>
        <w:t>53</w:t>
      </w:r>
      <w:r w:rsidRPr="00F419BB">
        <w:rPr>
          <w:rFonts w:ascii="Times New Roman" w:hAnsi="Times New Roman" w:cs="Times New Roman"/>
          <w:sz w:val="24"/>
          <w:szCs w:val="24"/>
        </w:rPr>
        <w:t>,- Kč</w:t>
      </w:r>
    </w:p>
    <w:p w:rsidR="00F419BB" w:rsidRPr="00F419BB" w:rsidRDefault="00F419BB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Věková </w:t>
      </w:r>
      <w:proofErr w:type="gramStart"/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kategorie </w:t>
      </w:r>
      <w:r w:rsidR="00F40CF4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let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9BB" w:rsidRP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>Svačinka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1</w:t>
      </w:r>
      <w:r w:rsidR="008E589B">
        <w:rPr>
          <w:rFonts w:ascii="Times New Roman" w:hAnsi="Times New Roman" w:cs="Times New Roman"/>
          <w:sz w:val="24"/>
          <w:szCs w:val="24"/>
        </w:rPr>
        <w:t>5</w:t>
      </w:r>
      <w:r w:rsidRPr="00F419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F419BB" w:rsidRP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 xml:space="preserve">Oběd </w:t>
      </w:r>
      <w:r w:rsidR="008E589B">
        <w:rPr>
          <w:rFonts w:ascii="Times New Roman" w:hAnsi="Times New Roman" w:cs="Times New Roman"/>
          <w:sz w:val="24"/>
          <w:szCs w:val="24"/>
        </w:rPr>
        <w:t xml:space="preserve">            35</w:t>
      </w:r>
      <w:r w:rsidR="00BE20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F419BB" w:rsidRP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>Svačinka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8E589B">
        <w:rPr>
          <w:rFonts w:ascii="Times New Roman" w:hAnsi="Times New Roman" w:cs="Times New Roman"/>
          <w:sz w:val="24"/>
          <w:szCs w:val="24"/>
        </w:rPr>
        <w:t xml:space="preserve"> 13,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BB">
        <w:rPr>
          <w:rFonts w:ascii="Times New Roman" w:hAnsi="Times New Roman" w:cs="Times New Roman"/>
          <w:sz w:val="24"/>
          <w:szCs w:val="24"/>
        </w:rPr>
        <w:t>Celkem</w:t>
      </w:r>
      <w:r w:rsidR="008E589B">
        <w:rPr>
          <w:rFonts w:ascii="Times New Roman" w:hAnsi="Times New Roman" w:cs="Times New Roman"/>
          <w:sz w:val="24"/>
          <w:szCs w:val="24"/>
        </w:rPr>
        <w:t xml:space="preserve">         63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>,</w:t>
      </w:r>
      <w:r w:rsidR="008E589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>- Kč</w:t>
      </w:r>
    </w:p>
    <w:p w:rsidR="00F419BB" w:rsidRP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</w:p>
    <w:p w:rsid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Žáci ZŠ:</w:t>
      </w:r>
    </w:p>
    <w:p w:rsid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Věková kategorie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7-10 let  </w:t>
      </w: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Oběd  - </w:t>
      </w:r>
      <w:r w:rsidR="00AF4CF8">
        <w:rPr>
          <w:rFonts w:ascii="Times New Roman" w:hAnsi="Times New Roman" w:cs="Times New Roman"/>
          <w:sz w:val="24"/>
          <w:szCs w:val="24"/>
        </w:rPr>
        <w:t xml:space="preserve">     </w:t>
      </w:r>
      <w:r w:rsidR="008E589B">
        <w:rPr>
          <w:rFonts w:ascii="Times New Roman" w:hAnsi="Times New Roman" w:cs="Times New Roman"/>
          <w:sz w:val="24"/>
          <w:szCs w:val="24"/>
        </w:rPr>
        <w:t>35</w:t>
      </w:r>
      <w:r w:rsidRPr="00F419BB">
        <w:rPr>
          <w:rFonts w:ascii="Times New Roman" w:hAnsi="Times New Roman" w:cs="Times New Roman"/>
          <w:sz w:val="24"/>
          <w:szCs w:val="24"/>
        </w:rPr>
        <w:t>,- Kč</w:t>
      </w:r>
    </w:p>
    <w:p w:rsidR="00F419BB" w:rsidRDefault="00F419BB" w:rsidP="00F419B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Věková kategorie </w:t>
      </w:r>
      <w:r w:rsidR="00BE200C">
        <w:rPr>
          <w:rFonts w:ascii="Times New Roman" w:hAnsi="Times New Roman" w:cs="Times New Roman"/>
          <w:sz w:val="24"/>
          <w:szCs w:val="24"/>
          <w:u w:val="single"/>
        </w:rPr>
        <w:t>11-14 let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41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 Oběd  -</w:t>
      </w:r>
      <w:r w:rsidR="00AF4CF8">
        <w:rPr>
          <w:rFonts w:ascii="Times New Roman" w:hAnsi="Times New Roman" w:cs="Times New Roman"/>
          <w:sz w:val="24"/>
          <w:szCs w:val="24"/>
        </w:rPr>
        <w:t xml:space="preserve"> 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8E589B">
        <w:rPr>
          <w:rFonts w:ascii="Times New Roman" w:hAnsi="Times New Roman" w:cs="Times New Roman"/>
          <w:sz w:val="24"/>
          <w:szCs w:val="24"/>
        </w:rPr>
        <w:t>40</w:t>
      </w:r>
      <w:r w:rsidRPr="00F419BB">
        <w:rPr>
          <w:rFonts w:ascii="Times New Roman" w:hAnsi="Times New Roman" w:cs="Times New Roman"/>
          <w:sz w:val="24"/>
          <w:szCs w:val="24"/>
        </w:rPr>
        <w:t>,- Kč</w:t>
      </w:r>
    </w:p>
    <w:p w:rsidR="00F419BB" w:rsidRDefault="00F419BB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Věk dítěte či žáka pro výpočet stravy se určuje podle věku, který dítě či žák dovrší v daném školním roce.</w:t>
      </w:r>
    </w:p>
    <w:p w:rsidR="008058CD" w:rsidRPr="00F419BB" w:rsidRDefault="008058CD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9BB" w:rsidRDefault="00F419BB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lastRenderedPageBreak/>
        <w:t>Zaměstnanci:</w:t>
      </w:r>
      <w:r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F419BB">
        <w:rPr>
          <w:rFonts w:ascii="Times New Roman" w:hAnsi="Times New Roman" w:cs="Times New Roman"/>
          <w:sz w:val="24"/>
          <w:szCs w:val="24"/>
        </w:rPr>
        <w:t>o</w:t>
      </w:r>
      <w:r w:rsidRPr="00F419BB">
        <w:rPr>
          <w:rFonts w:ascii="Times New Roman" w:hAnsi="Times New Roman" w:cs="Times New Roman"/>
          <w:sz w:val="24"/>
          <w:szCs w:val="24"/>
        </w:rPr>
        <w:t xml:space="preserve">běd: </w:t>
      </w:r>
      <w:r w:rsidR="00AF4CF8">
        <w:rPr>
          <w:rFonts w:ascii="Times New Roman" w:hAnsi="Times New Roman" w:cs="Times New Roman"/>
          <w:sz w:val="24"/>
          <w:szCs w:val="24"/>
        </w:rPr>
        <w:t xml:space="preserve"> 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8E589B">
        <w:rPr>
          <w:rFonts w:ascii="Times New Roman" w:hAnsi="Times New Roman" w:cs="Times New Roman"/>
          <w:sz w:val="24"/>
          <w:szCs w:val="24"/>
        </w:rPr>
        <w:t>40</w:t>
      </w:r>
      <w:r w:rsidRPr="00F419BB">
        <w:rPr>
          <w:rFonts w:ascii="Times New Roman" w:hAnsi="Times New Roman" w:cs="Times New Roman"/>
          <w:sz w:val="24"/>
          <w:szCs w:val="24"/>
        </w:rPr>
        <w:t>,- Kč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Cizí strávníci</w:t>
      </w:r>
      <w:r w:rsidRPr="00F419BB">
        <w:rPr>
          <w:rFonts w:ascii="Times New Roman" w:hAnsi="Times New Roman" w:cs="Times New Roman"/>
          <w:sz w:val="24"/>
          <w:szCs w:val="24"/>
        </w:rPr>
        <w:t xml:space="preserve">: </w:t>
      </w:r>
      <w:r w:rsidR="00F419BB">
        <w:rPr>
          <w:rFonts w:ascii="Times New Roman" w:hAnsi="Times New Roman" w:cs="Times New Roman"/>
          <w:sz w:val="24"/>
          <w:szCs w:val="24"/>
        </w:rPr>
        <w:t>o</w:t>
      </w:r>
      <w:r w:rsidRPr="00F419BB">
        <w:rPr>
          <w:rFonts w:ascii="Times New Roman" w:hAnsi="Times New Roman" w:cs="Times New Roman"/>
          <w:sz w:val="24"/>
          <w:szCs w:val="24"/>
        </w:rPr>
        <w:t>běd:</w:t>
      </w:r>
      <w:r w:rsidR="00AF4CF8">
        <w:rPr>
          <w:rFonts w:ascii="Times New Roman" w:hAnsi="Times New Roman" w:cs="Times New Roman"/>
          <w:sz w:val="24"/>
          <w:szCs w:val="24"/>
        </w:rPr>
        <w:t xml:space="preserve">   </w:t>
      </w:r>
      <w:r w:rsidRPr="00F419BB">
        <w:rPr>
          <w:rFonts w:ascii="Times New Roman" w:hAnsi="Times New Roman" w:cs="Times New Roman"/>
          <w:sz w:val="24"/>
          <w:szCs w:val="24"/>
        </w:rPr>
        <w:t xml:space="preserve">  </w:t>
      </w:r>
      <w:r w:rsidR="008E589B">
        <w:rPr>
          <w:rFonts w:ascii="Times New Roman" w:hAnsi="Times New Roman" w:cs="Times New Roman"/>
          <w:sz w:val="24"/>
          <w:szCs w:val="24"/>
        </w:rPr>
        <w:t>70</w:t>
      </w:r>
      <w:r w:rsidRPr="00F419BB">
        <w:rPr>
          <w:rFonts w:ascii="Times New Roman" w:hAnsi="Times New Roman" w:cs="Times New Roman"/>
          <w:sz w:val="24"/>
          <w:szCs w:val="24"/>
        </w:rPr>
        <w:t>,- Kč</w:t>
      </w:r>
    </w:p>
    <w:p w:rsidR="00C15EFE" w:rsidRPr="00F419BB" w:rsidRDefault="00C15EFE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Pr="00F419BB" w:rsidRDefault="00C15EFE" w:rsidP="008058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Mateřská škola:</w:t>
      </w:r>
    </w:p>
    <w:p w:rsidR="00C15EFE" w:rsidRPr="00F419BB" w:rsidRDefault="00C15EFE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Ranní svačinky a obědy vydává kuchařka ze ŠJ, odpolední svačinku vydávají učitelky. Odpolední svačinku je možné výjimečně dát dítěti, které dříve odchází z MŠ, s sebou a to pouze po předchozí d</w:t>
      </w:r>
      <w:r w:rsidR="00F419BB">
        <w:rPr>
          <w:rFonts w:ascii="Times New Roman" w:hAnsi="Times New Roman" w:cs="Times New Roman"/>
          <w:sz w:val="24"/>
          <w:szCs w:val="24"/>
        </w:rPr>
        <w:t>omluvě s vedoucí ŠJ do 12:00 hodin d</w:t>
      </w:r>
      <w:r w:rsidRPr="00F419BB">
        <w:rPr>
          <w:rFonts w:ascii="Times New Roman" w:hAnsi="Times New Roman" w:cs="Times New Roman"/>
          <w:sz w:val="24"/>
          <w:szCs w:val="24"/>
        </w:rPr>
        <w:t>aného dne. Všechno jídlo je připravováno ve ŠJ a poté převezeno do MŠ.</w:t>
      </w:r>
    </w:p>
    <w:p w:rsidR="00C15EFE" w:rsidRPr="00F419BB" w:rsidRDefault="00C15EFE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D</w:t>
      </w:r>
      <w:r w:rsidR="008058CD" w:rsidRPr="00F419BB">
        <w:rPr>
          <w:rFonts w:ascii="Times New Roman" w:hAnsi="Times New Roman" w:cs="Times New Roman"/>
          <w:sz w:val="24"/>
          <w:szCs w:val="24"/>
        </w:rPr>
        <w:t>ěti mají k dispozici od 7:00 hod</w:t>
      </w:r>
      <w:r w:rsidR="00F419BB">
        <w:rPr>
          <w:rFonts w:ascii="Times New Roman" w:hAnsi="Times New Roman" w:cs="Times New Roman"/>
          <w:sz w:val="24"/>
          <w:szCs w:val="24"/>
        </w:rPr>
        <w:t>in nápoj</w:t>
      </w:r>
      <w:r w:rsidRPr="00F419BB">
        <w:rPr>
          <w:rFonts w:ascii="Times New Roman" w:hAnsi="Times New Roman" w:cs="Times New Roman"/>
          <w:sz w:val="24"/>
          <w:szCs w:val="24"/>
        </w:rPr>
        <w:t>, který se během dne doplňuje podle potřeby. Každé dítě má svůj hrníček, který je po použití umyt.</w:t>
      </w:r>
    </w:p>
    <w:p w:rsidR="00F147B2" w:rsidRPr="00F419BB" w:rsidRDefault="00C15EFE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Děti ZŠ a MŠ se stravují odděleně. Nádobí a příbory pro MŠ a ZŠ jsou skladovány odděleně.</w:t>
      </w:r>
    </w:p>
    <w:p w:rsidR="00F147B2" w:rsidRPr="00F419BB" w:rsidRDefault="00F147B2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Pr="00F419BB" w:rsidRDefault="00F147B2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Do školní jídelny mohou chodit jen strávníci, kteří se tu stravují. Osoby</w:t>
      </w:r>
      <w:r w:rsidR="008058CD" w:rsidRPr="00F419BB">
        <w:rPr>
          <w:rFonts w:ascii="Times New Roman" w:hAnsi="Times New Roman" w:cs="Times New Roman"/>
          <w:sz w:val="24"/>
          <w:szCs w:val="24"/>
        </w:rPr>
        <w:t>,</w:t>
      </w:r>
      <w:r w:rsidRPr="00F419BB">
        <w:rPr>
          <w:rFonts w:ascii="Times New Roman" w:hAnsi="Times New Roman" w:cs="Times New Roman"/>
          <w:sz w:val="24"/>
          <w:szCs w:val="24"/>
        </w:rPr>
        <w:t xml:space="preserve"> které se ve ŠJ nestravují nebo si oběd odnáší v  nosiči, se tu nesmí zdržovat ani narušovat chod ŠJ. </w:t>
      </w:r>
    </w:p>
    <w:p w:rsidR="00F147B2" w:rsidRPr="00F419BB" w:rsidRDefault="00F147B2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Strávníkům je podán celý oběd skládající se z polévky, hlavního ch</w:t>
      </w:r>
      <w:r w:rsidR="00706EFE" w:rsidRPr="00F419BB">
        <w:rPr>
          <w:rFonts w:ascii="Times New Roman" w:hAnsi="Times New Roman" w:cs="Times New Roman"/>
          <w:sz w:val="24"/>
          <w:szCs w:val="24"/>
        </w:rPr>
        <w:t xml:space="preserve">odu a nápoje. </w:t>
      </w:r>
      <w:r w:rsidR="00561191" w:rsidRPr="00F419BB">
        <w:rPr>
          <w:rFonts w:ascii="Times New Roman" w:hAnsi="Times New Roman" w:cs="Times New Roman"/>
          <w:sz w:val="24"/>
          <w:szCs w:val="24"/>
        </w:rPr>
        <w:t>Součástí bývá podle vhodnosti i salát, kompot, ovoce, moučník nebo dezert. Polévka se nabírá do terin a každý strávník si nalévá sám u stolu. Hlavní chod nabírá pracovník ŠJ. Nápoje,</w:t>
      </w:r>
      <w:r w:rsidR="008058CD" w:rsidRPr="00F419BB">
        <w:rPr>
          <w:rFonts w:ascii="Times New Roman" w:hAnsi="Times New Roman" w:cs="Times New Roman"/>
          <w:sz w:val="24"/>
          <w:szCs w:val="24"/>
        </w:rPr>
        <w:t xml:space="preserve"> </w:t>
      </w:r>
      <w:r w:rsidR="00561191" w:rsidRPr="00F419BB">
        <w:rPr>
          <w:rFonts w:ascii="Times New Roman" w:hAnsi="Times New Roman" w:cs="Times New Roman"/>
          <w:sz w:val="24"/>
          <w:szCs w:val="24"/>
        </w:rPr>
        <w:t>saláty, ovoce, moučníky a dezerty jsou na stolečku – samostatném a každý strávník se obsluhuje sám, určí si množství.  Každý den je na výběr ze dvou druhů nápojů. (jeden slazený a druhý voda, nebo voda s citrónem.)</w:t>
      </w:r>
    </w:p>
    <w:p w:rsidR="00561191" w:rsidRPr="00F419BB" w:rsidRDefault="00561191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Jídlo a nápoje se konzumují vsedě u stolečku. </w:t>
      </w:r>
    </w:p>
    <w:p w:rsidR="00805DE8" w:rsidRPr="00F419BB" w:rsidRDefault="00561191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Strávníci nesmí být nuceni ke konzumaci celého jídla a ani k jeho dojídání. </w:t>
      </w:r>
    </w:p>
    <w:p w:rsidR="00C324E6" w:rsidRPr="00F419BB" w:rsidRDefault="00561191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Během </w:t>
      </w:r>
      <w:r w:rsidR="00C324E6" w:rsidRPr="00F419BB">
        <w:rPr>
          <w:rFonts w:ascii="Times New Roman" w:hAnsi="Times New Roman" w:cs="Times New Roman"/>
          <w:sz w:val="24"/>
          <w:szCs w:val="24"/>
        </w:rPr>
        <w:t>výdeje obědů má na starost úklid rozlitého pití, rozbitého nádobí</w:t>
      </w:r>
      <w:r w:rsidR="004275B4">
        <w:rPr>
          <w:rFonts w:ascii="Times New Roman" w:hAnsi="Times New Roman" w:cs="Times New Roman"/>
          <w:sz w:val="24"/>
          <w:szCs w:val="24"/>
        </w:rPr>
        <w:t xml:space="preserve"> </w:t>
      </w:r>
      <w:r w:rsidR="00C324E6" w:rsidRPr="00F419BB">
        <w:rPr>
          <w:rFonts w:ascii="Times New Roman" w:hAnsi="Times New Roman" w:cs="Times New Roman"/>
          <w:sz w:val="24"/>
          <w:szCs w:val="24"/>
        </w:rPr>
        <w:t>provozní pracovnice.</w:t>
      </w:r>
    </w:p>
    <w:p w:rsidR="00C324E6" w:rsidRPr="00F419BB" w:rsidRDefault="00C324E6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Pokud se žáci během čekání na oběd chovají nevhodně, mohou být vykázáni mimo jídelnu a strava jim bude podána jako posledním. </w:t>
      </w:r>
    </w:p>
    <w:p w:rsidR="00C324E6" w:rsidRPr="00F419BB" w:rsidRDefault="00C324E6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24E6" w:rsidRPr="00F419BB" w:rsidRDefault="00C324E6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Cizí strávníci:</w:t>
      </w:r>
    </w:p>
    <w:p w:rsidR="00C324E6" w:rsidRPr="00F419BB" w:rsidRDefault="00C324E6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Výdej oběda bud</w:t>
      </w:r>
      <w:r w:rsidR="004275B4">
        <w:rPr>
          <w:rFonts w:ascii="Times New Roman" w:hAnsi="Times New Roman" w:cs="Times New Roman"/>
          <w:sz w:val="24"/>
          <w:szCs w:val="24"/>
        </w:rPr>
        <w:t>e pouze do čistých jídlonosičů p</w:t>
      </w:r>
      <w:r w:rsidRPr="00F419BB">
        <w:rPr>
          <w:rFonts w:ascii="Times New Roman" w:hAnsi="Times New Roman" w:cs="Times New Roman"/>
          <w:sz w:val="24"/>
          <w:szCs w:val="24"/>
        </w:rPr>
        <w:t>řinesen</w:t>
      </w:r>
      <w:r w:rsidR="004275B4">
        <w:rPr>
          <w:rFonts w:ascii="Times New Roman" w:hAnsi="Times New Roman" w:cs="Times New Roman"/>
          <w:sz w:val="24"/>
          <w:szCs w:val="24"/>
        </w:rPr>
        <w:t>ých aktuální den</w:t>
      </w:r>
      <w:r w:rsidRPr="00F419BB">
        <w:rPr>
          <w:rFonts w:ascii="Times New Roman" w:hAnsi="Times New Roman" w:cs="Times New Roman"/>
          <w:sz w:val="24"/>
          <w:szCs w:val="24"/>
        </w:rPr>
        <w:t>.</w:t>
      </w:r>
    </w:p>
    <w:p w:rsidR="00C324E6" w:rsidRPr="00F419BB" w:rsidRDefault="00C324E6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Výdej obědů pro civí strávníky: 10:30 – 11:00 </w:t>
      </w:r>
      <w:proofErr w:type="gramStart"/>
      <w:r w:rsidRPr="00F419BB">
        <w:rPr>
          <w:rFonts w:ascii="Times New Roman" w:hAnsi="Times New Roman" w:cs="Times New Roman"/>
          <w:sz w:val="24"/>
          <w:szCs w:val="24"/>
        </w:rPr>
        <w:t>ho</w:t>
      </w:r>
      <w:r w:rsidR="004275B4">
        <w:rPr>
          <w:rFonts w:ascii="Times New Roman" w:hAnsi="Times New Roman" w:cs="Times New Roman"/>
          <w:sz w:val="24"/>
          <w:szCs w:val="24"/>
        </w:rPr>
        <w:t xml:space="preserve">din </w:t>
      </w:r>
      <w:r w:rsidRPr="00F419BB">
        <w:rPr>
          <w:rFonts w:ascii="Times New Roman" w:hAnsi="Times New Roman" w:cs="Times New Roman"/>
          <w:sz w:val="24"/>
          <w:szCs w:val="24"/>
        </w:rPr>
        <w:t xml:space="preserve"> a jeho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 xml:space="preserve"> vyzvednutí: 11:00 – 14:00 ho</w:t>
      </w:r>
      <w:r w:rsidR="004275B4">
        <w:rPr>
          <w:rFonts w:ascii="Times New Roman" w:hAnsi="Times New Roman" w:cs="Times New Roman"/>
          <w:sz w:val="24"/>
          <w:szCs w:val="24"/>
        </w:rPr>
        <w:t>din</w:t>
      </w:r>
      <w:r w:rsidRPr="00F41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065" w:rsidRPr="00F419BB" w:rsidRDefault="00C324E6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Nabídka obědů je stejná jak pro zaměstnance, tak i pro cizí strávníky, stejná je i norma masa tj. 80g </w:t>
      </w:r>
      <w:r w:rsidR="00640065" w:rsidRPr="00F419BB">
        <w:rPr>
          <w:rFonts w:ascii="Times New Roman" w:hAnsi="Times New Roman" w:cs="Times New Roman"/>
          <w:sz w:val="24"/>
          <w:szCs w:val="24"/>
        </w:rPr>
        <w:t>masa.</w:t>
      </w:r>
    </w:p>
    <w:p w:rsidR="00640065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Vařit se bude po dobu provozu ZŠ a MŠ (tj. cca asi 14 dní až 1 měsíc i o letních prázdninách!)</w:t>
      </w:r>
    </w:p>
    <w:p w:rsidR="00640065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Cena jednoho oběda</w:t>
      </w:r>
      <w:r w:rsidR="008E589B">
        <w:rPr>
          <w:rFonts w:ascii="Times New Roman" w:hAnsi="Times New Roman" w:cs="Times New Roman"/>
          <w:sz w:val="24"/>
          <w:szCs w:val="24"/>
        </w:rPr>
        <w:t xml:space="preserve"> je 7</w:t>
      </w:r>
      <w:r w:rsidR="00AF4CF8">
        <w:rPr>
          <w:rFonts w:ascii="Times New Roman" w:hAnsi="Times New Roman" w:cs="Times New Roman"/>
          <w:sz w:val="24"/>
          <w:szCs w:val="24"/>
        </w:rPr>
        <w:t>0</w:t>
      </w:r>
      <w:r w:rsidRPr="00F419BB">
        <w:rPr>
          <w:rFonts w:ascii="Times New Roman" w:hAnsi="Times New Roman" w:cs="Times New Roman"/>
          <w:sz w:val="24"/>
          <w:szCs w:val="24"/>
        </w:rPr>
        <w:t>,- Kč.</w:t>
      </w:r>
    </w:p>
    <w:p w:rsidR="00640065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Tato cena se může během roku změnit</w:t>
      </w:r>
      <w:r w:rsidR="008058CD" w:rsidRPr="00F419BB">
        <w:rPr>
          <w:rFonts w:ascii="Times New Roman" w:hAnsi="Times New Roman" w:cs="Times New Roman"/>
          <w:sz w:val="24"/>
          <w:szCs w:val="24"/>
        </w:rPr>
        <w:t xml:space="preserve"> (</w:t>
      </w:r>
      <w:r w:rsidRPr="00F419BB">
        <w:rPr>
          <w:rFonts w:ascii="Times New Roman" w:hAnsi="Times New Roman" w:cs="Times New Roman"/>
          <w:sz w:val="24"/>
          <w:szCs w:val="24"/>
        </w:rPr>
        <w:t>informování v dostatečném předstihu).</w:t>
      </w:r>
    </w:p>
    <w:p w:rsidR="00640065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191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Jídelníček je vyvěšen na nástěnce v ZŠ, MŠ a ŠJ</w:t>
      </w:r>
      <w:r w:rsidR="004275B4">
        <w:rPr>
          <w:rFonts w:ascii="Times New Roman" w:hAnsi="Times New Roman" w:cs="Times New Roman"/>
          <w:sz w:val="24"/>
          <w:szCs w:val="24"/>
        </w:rPr>
        <w:t xml:space="preserve"> a</w:t>
      </w:r>
      <w:r w:rsidRPr="00F419BB">
        <w:rPr>
          <w:rFonts w:ascii="Times New Roman" w:hAnsi="Times New Roman" w:cs="Times New Roman"/>
          <w:sz w:val="24"/>
          <w:szCs w:val="24"/>
        </w:rPr>
        <w:t xml:space="preserve"> na webových stánkách školy. </w:t>
      </w:r>
      <w:r w:rsidR="00C324E6" w:rsidRPr="00F4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D7" w:rsidRPr="00F419BB" w:rsidRDefault="004A11D7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6B5A" w:rsidRPr="00F419BB" w:rsidRDefault="00640065" w:rsidP="008058CD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t>Podmínky zajištění bezpečnosti, ochrany</w:t>
      </w:r>
      <w:r w:rsidR="00426B5A" w:rsidRPr="00F419BB">
        <w:rPr>
          <w:rFonts w:ascii="Times New Roman" w:hAnsi="Times New Roman" w:cs="Times New Roman"/>
          <w:b/>
          <w:sz w:val="24"/>
          <w:szCs w:val="24"/>
        </w:rPr>
        <w:t xml:space="preserve"> př</w:t>
      </w:r>
      <w:r w:rsidR="004E659E" w:rsidRPr="00F419BB">
        <w:rPr>
          <w:rFonts w:ascii="Times New Roman" w:hAnsi="Times New Roman" w:cs="Times New Roman"/>
          <w:b/>
          <w:sz w:val="24"/>
          <w:szCs w:val="24"/>
        </w:rPr>
        <w:t>ed sociálně patologickými vlivy</w:t>
      </w:r>
    </w:p>
    <w:p w:rsidR="00426B5A" w:rsidRPr="00F419BB" w:rsidRDefault="00426B5A" w:rsidP="00426B5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0065" w:rsidRPr="00F419BB" w:rsidRDefault="00640065" w:rsidP="00426B5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Děti a žáci podle pokynů dohlížejícího pracovníka vstupují do jídelny a k výdeji stravy.</w:t>
      </w:r>
    </w:p>
    <w:p w:rsidR="00640065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Při čekání na jídlo zachovávají </w:t>
      </w:r>
      <w:proofErr w:type="gramStart"/>
      <w:r w:rsidRPr="00F419BB">
        <w:rPr>
          <w:rFonts w:ascii="Times New Roman" w:hAnsi="Times New Roman" w:cs="Times New Roman"/>
          <w:sz w:val="24"/>
          <w:szCs w:val="24"/>
        </w:rPr>
        <w:t>žáci  pravidla</w:t>
      </w:r>
      <w:proofErr w:type="gramEnd"/>
      <w:r w:rsidRPr="00F419BB">
        <w:rPr>
          <w:rFonts w:ascii="Times New Roman" w:hAnsi="Times New Roman" w:cs="Times New Roman"/>
          <w:sz w:val="24"/>
          <w:szCs w:val="24"/>
        </w:rPr>
        <w:t xml:space="preserve"> slušného chování.</w:t>
      </w:r>
    </w:p>
    <w:p w:rsidR="00640065" w:rsidRPr="00F419BB" w:rsidRDefault="00640065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Dohled ve ŠJ zajišťuj vychovatelka, která děti na oběd doprovází. Žáci dod</w:t>
      </w:r>
      <w:r w:rsidR="002E6709" w:rsidRPr="00F419BB">
        <w:rPr>
          <w:rFonts w:ascii="Times New Roman" w:hAnsi="Times New Roman" w:cs="Times New Roman"/>
          <w:sz w:val="24"/>
          <w:szCs w:val="24"/>
        </w:rPr>
        <w:t>ržují pravidla slušného a bezpečného chování a při jídle pravidla slušného stolování. Při přenosu jídla se strávníci chovají ukázněně, neběhají a neprovádí jiné činnosti, které by mohly způsobit nebezpečí pádu. Jídlo a nápoje se konzumují u stolu zásadně vsedě.</w:t>
      </w:r>
    </w:p>
    <w:p w:rsidR="002E6709" w:rsidRPr="00F419BB" w:rsidRDefault="002E6709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Rozlité pití uklízí pracovník hned po jeho zjištění</w:t>
      </w:r>
      <w:r w:rsidR="008058CD" w:rsidRPr="00F419BB">
        <w:rPr>
          <w:rFonts w:ascii="Times New Roman" w:hAnsi="Times New Roman" w:cs="Times New Roman"/>
          <w:sz w:val="24"/>
          <w:szCs w:val="24"/>
        </w:rPr>
        <w:t>,</w:t>
      </w:r>
      <w:r w:rsidRPr="00F419BB">
        <w:rPr>
          <w:rFonts w:ascii="Times New Roman" w:hAnsi="Times New Roman" w:cs="Times New Roman"/>
          <w:sz w:val="24"/>
          <w:szCs w:val="24"/>
        </w:rPr>
        <w:t xml:space="preserve"> aby nedošlo k uklouznutí, zranění.</w:t>
      </w:r>
    </w:p>
    <w:p w:rsidR="002E6709" w:rsidRDefault="002E6709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V prostorách jídelny provádí běžný, denní i sanitační úklid kuchařka v souladu s provozním a sanitačním řádem školní kuchyně.  Týdenní a sanitační úklid se provádí dle sanitačního řádu. </w:t>
      </w:r>
    </w:p>
    <w:p w:rsidR="004275B4" w:rsidRDefault="004275B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5B4" w:rsidRDefault="004275B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5B4" w:rsidRPr="00F419BB" w:rsidRDefault="004275B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709" w:rsidRPr="00F419BB" w:rsidRDefault="002E6709" w:rsidP="00426B5A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9BB">
        <w:rPr>
          <w:rFonts w:ascii="Times New Roman" w:hAnsi="Times New Roman" w:cs="Times New Roman"/>
          <w:b/>
          <w:sz w:val="24"/>
          <w:szCs w:val="24"/>
        </w:rPr>
        <w:lastRenderedPageBreak/>
        <w:t>Podmínky zacházení s majetkem ze strany dětí a žáků</w:t>
      </w:r>
    </w:p>
    <w:p w:rsidR="002E6709" w:rsidRPr="00F419BB" w:rsidRDefault="002E6709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709" w:rsidRPr="00F419BB" w:rsidRDefault="002E6709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Strávníci, popřípadě jejich zákonní zástupci odpovídají za škody způsobené na majetku školní jídelny. Strávníci jsou povinni nahlásit</w:t>
      </w:r>
      <w:r w:rsidR="00524134" w:rsidRPr="00F419BB">
        <w:rPr>
          <w:rFonts w:ascii="Times New Roman" w:hAnsi="Times New Roman" w:cs="Times New Roman"/>
          <w:sz w:val="24"/>
          <w:szCs w:val="24"/>
        </w:rPr>
        <w:t xml:space="preserve"> všechny škody, které ve školní jídelně způsobili, nebo jako svědci viděli způsobit, zaměstnancům školní jídelny, případně dozoru na jídelně, v případě větších škod vedoucí školní jídelny. Škodu, která byla způsobena neúmyslně, strávník nehradí.  Úmyslně způsobenou škodu je strávník, případně jeho zákonný zástupce povinen nahradit.</w:t>
      </w:r>
    </w:p>
    <w:p w:rsidR="00524134" w:rsidRPr="00F419BB" w:rsidRDefault="0052413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Případné dotazy, připomínky či problémy se řeší s vedoucí ŠJ, případně s ředitelkou školy.</w:t>
      </w:r>
    </w:p>
    <w:p w:rsidR="00524134" w:rsidRPr="00F419BB" w:rsidRDefault="0052413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4134" w:rsidRPr="00F419BB" w:rsidRDefault="0052413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4134" w:rsidRPr="00F419BB" w:rsidRDefault="0052413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524134" w:rsidRPr="00F419BB" w:rsidRDefault="00524134" w:rsidP="008058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4134" w:rsidRPr="00F419BB" w:rsidRDefault="00524134" w:rsidP="008058C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Kontrolu této směrnice provádí ředitelka školy.</w:t>
      </w:r>
    </w:p>
    <w:p w:rsidR="00524134" w:rsidRPr="00F419BB" w:rsidRDefault="00524134" w:rsidP="008058C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>Směrnice nabývá platnosti dnem:</w:t>
      </w:r>
      <w:r w:rsidR="00FF0C5B">
        <w:rPr>
          <w:rFonts w:ascii="Times New Roman" w:hAnsi="Times New Roman" w:cs="Times New Roman"/>
          <w:sz w:val="24"/>
          <w:szCs w:val="24"/>
        </w:rPr>
        <w:t xml:space="preserve"> </w:t>
      </w:r>
      <w:r w:rsidRPr="00F41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89B">
        <w:rPr>
          <w:rFonts w:ascii="Times New Roman" w:hAnsi="Times New Roman" w:cs="Times New Roman"/>
          <w:sz w:val="24"/>
          <w:szCs w:val="24"/>
        </w:rPr>
        <w:t>25.8.2025</w:t>
      </w:r>
      <w:proofErr w:type="gramEnd"/>
    </w:p>
    <w:p w:rsidR="00524134" w:rsidRPr="00F419BB" w:rsidRDefault="00524134" w:rsidP="008058C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9BB">
        <w:rPr>
          <w:rFonts w:ascii="Times New Roman" w:hAnsi="Times New Roman" w:cs="Times New Roman"/>
          <w:sz w:val="24"/>
          <w:szCs w:val="24"/>
        </w:rPr>
        <w:t xml:space="preserve">Směrnice nabývá účinnosti dnem: </w:t>
      </w:r>
      <w:proofErr w:type="gramStart"/>
      <w:r w:rsidR="008E589B">
        <w:rPr>
          <w:rFonts w:ascii="Times New Roman" w:hAnsi="Times New Roman" w:cs="Times New Roman"/>
          <w:sz w:val="24"/>
          <w:szCs w:val="24"/>
        </w:rPr>
        <w:t>25.8.2025</w:t>
      </w:r>
      <w:proofErr w:type="gramEnd"/>
    </w:p>
    <w:p w:rsidR="00524134" w:rsidRPr="00F419BB" w:rsidRDefault="00524134" w:rsidP="008058C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D1563" w:rsidRPr="00F419BB" w:rsidRDefault="000D1563" w:rsidP="008058C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D1563" w:rsidRDefault="00681D7F" w:rsidP="0068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Dlouhé Loučce dne 25. 8. 2025</w:t>
      </w:r>
    </w:p>
    <w:p w:rsidR="00681D7F" w:rsidRDefault="00681D7F" w:rsidP="00681D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6709" w:rsidRPr="00681D7F" w:rsidRDefault="00681D7F" w:rsidP="00681D7F">
      <w:pPr>
        <w:pStyle w:val="Bezmezer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1D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 xml:space="preserve">Petra Šulcová, </w:t>
      </w:r>
      <w:proofErr w:type="spellStart"/>
      <w:r w:rsidRPr="00681D7F">
        <w:rPr>
          <w:rFonts w:ascii="Times New Roman" w:hAnsi="Times New Roman" w:cs="Times New Roman"/>
          <w:sz w:val="24"/>
        </w:rPr>
        <w:t>DiS</w:t>
      </w:r>
      <w:proofErr w:type="spellEnd"/>
      <w:r w:rsidRPr="00681D7F">
        <w:rPr>
          <w:rFonts w:ascii="Times New Roman" w:hAnsi="Times New Roman" w:cs="Times New Roman"/>
          <w:sz w:val="24"/>
        </w:rPr>
        <w:t xml:space="preserve">. </w:t>
      </w:r>
    </w:p>
    <w:p w:rsidR="00681D7F" w:rsidRPr="00681D7F" w:rsidRDefault="00681D7F" w:rsidP="00681D7F">
      <w:pPr>
        <w:pStyle w:val="Bezmezer"/>
        <w:rPr>
          <w:rFonts w:ascii="Times New Roman" w:hAnsi="Times New Roman" w:cs="Times New Roman"/>
          <w:sz w:val="24"/>
        </w:rPr>
      </w:pP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</w:r>
      <w:r w:rsidRPr="00681D7F">
        <w:rPr>
          <w:rFonts w:ascii="Times New Roman" w:hAnsi="Times New Roman" w:cs="Times New Roman"/>
          <w:sz w:val="24"/>
        </w:rPr>
        <w:tab/>
        <w:t>ředitelka školy</w:t>
      </w:r>
    </w:p>
    <w:p w:rsidR="002E6709" w:rsidRPr="008058CD" w:rsidRDefault="002E6709" w:rsidP="00640065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640065" w:rsidRPr="008058CD" w:rsidRDefault="00640065" w:rsidP="00640065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BA7F6A" w:rsidRPr="008058CD" w:rsidRDefault="00BA7F6A" w:rsidP="00D122CA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8058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55C98" w:rsidRPr="008058CD" w:rsidRDefault="00855C98" w:rsidP="00D122CA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3837B3" w:rsidRPr="008058CD" w:rsidRDefault="003837B3" w:rsidP="003837B3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A4359C" w:rsidRPr="008058CD" w:rsidRDefault="00A4359C" w:rsidP="003837B3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sectPr w:rsidR="00A4359C" w:rsidRPr="008058CD" w:rsidSect="00F419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F7" w:rsidRDefault="00EA47F7" w:rsidP="00E367AE">
      <w:pPr>
        <w:spacing w:after="0" w:line="240" w:lineRule="auto"/>
      </w:pPr>
      <w:r>
        <w:separator/>
      </w:r>
    </w:p>
  </w:endnote>
  <w:endnote w:type="continuationSeparator" w:id="0">
    <w:p w:rsidR="00EA47F7" w:rsidRDefault="00EA47F7" w:rsidP="00E3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F7" w:rsidRDefault="00EA47F7" w:rsidP="00E367AE">
      <w:pPr>
        <w:spacing w:after="0" w:line="240" w:lineRule="auto"/>
      </w:pPr>
      <w:r>
        <w:separator/>
      </w:r>
    </w:p>
  </w:footnote>
  <w:footnote w:type="continuationSeparator" w:id="0">
    <w:p w:rsidR="00EA47F7" w:rsidRDefault="00EA47F7" w:rsidP="00E3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2D8"/>
    <w:multiLevelType w:val="hybridMultilevel"/>
    <w:tmpl w:val="49A23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0DEC"/>
    <w:multiLevelType w:val="hybridMultilevel"/>
    <w:tmpl w:val="03F66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76599"/>
    <w:multiLevelType w:val="hybridMultilevel"/>
    <w:tmpl w:val="D1C4D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B3"/>
    <w:rsid w:val="000172C5"/>
    <w:rsid w:val="00030600"/>
    <w:rsid w:val="00081DE7"/>
    <w:rsid w:val="00082477"/>
    <w:rsid w:val="000A47B5"/>
    <w:rsid w:val="000D1563"/>
    <w:rsid w:val="001A7FB7"/>
    <w:rsid w:val="001F366A"/>
    <w:rsid w:val="002103C6"/>
    <w:rsid w:val="002532D9"/>
    <w:rsid w:val="002E6709"/>
    <w:rsid w:val="003837B3"/>
    <w:rsid w:val="00426B5A"/>
    <w:rsid w:val="004275B4"/>
    <w:rsid w:val="004A11D7"/>
    <w:rsid w:val="004E659E"/>
    <w:rsid w:val="00524134"/>
    <w:rsid w:val="00561191"/>
    <w:rsid w:val="00597875"/>
    <w:rsid w:val="00640065"/>
    <w:rsid w:val="00681D7F"/>
    <w:rsid w:val="00706EFE"/>
    <w:rsid w:val="00775B9F"/>
    <w:rsid w:val="008058CD"/>
    <w:rsid w:val="00805DE8"/>
    <w:rsid w:val="00855C98"/>
    <w:rsid w:val="008E589B"/>
    <w:rsid w:val="00962D7E"/>
    <w:rsid w:val="009E3360"/>
    <w:rsid w:val="00A327FE"/>
    <w:rsid w:val="00A4359C"/>
    <w:rsid w:val="00A464D0"/>
    <w:rsid w:val="00AC2DC9"/>
    <w:rsid w:val="00AF4CF8"/>
    <w:rsid w:val="00B40670"/>
    <w:rsid w:val="00B51BD4"/>
    <w:rsid w:val="00BA7F6A"/>
    <w:rsid w:val="00BE200C"/>
    <w:rsid w:val="00C15EFE"/>
    <w:rsid w:val="00C324E6"/>
    <w:rsid w:val="00C4713D"/>
    <w:rsid w:val="00D122CA"/>
    <w:rsid w:val="00D80982"/>
    <w:rsid w:val="00E367AE"/>
    <w:rsid w:val="00E638B9"/>
    <w:rsid w:val="00EA47F7"/>
    <w:rsid w:val="00EB4DA6"/>
    <w:rsid w:val="00F147B2"/>
    <w:rsid w:val="00F40CF4"/>
    <w:rsid w:val="00F419BB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7AE"/>
  </w:style>
  <w:style w:type="paragraph" w:styleId="Zpat">
    <w:name w:val="footer"/>
    <w:basedOn w:val="Normln"/>
    <w:link w:val="ZpatChar"/>
    <w:uiPriority w:val="99"/>
    <w:unhideWhenUsed/>
    <w:rsid w:val="00E3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7AE"/>
  </w:style>
  <w:style w:type="paragraph" w:customStyle="1" w:styleId="DefinitionTerm">
    <w:name w:val="Definition Term"/>
    <w:basedOn w:val="Normln"/>
    <w:next w:val="Normln"/>
    <w:rsid w:val="008058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7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81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7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7AE"/>
  </w:style>
  <w:style w:type="paragraph" w:styleId="Zpat">
    <w:name w:val="footer"/>
    <w:basedOn w:val="Normln"/>
    <w:link w:val="ZpatChar"/>
    <w:uiPriority w:val="99"/>
    <w:unhideWhenUsed/>
    <w:rsid w:val="00E3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7AE"/>
  </w:style>
  <w:style w:type="paragraph" w:customStyle="1" w:styleId="DefinitionTerm">
    <w:name w:val="Definition Term"/>
    <w:basedOn w:val="Normln"/>
    <w:next w:val="Normln"/>
    <w:rsid w:val="008058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7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81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A04E-92E7-4A52-A58E-663B1DBE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Kantor-3</cp:lastModifiedBy>
  <cp:revision>15</cp:revision>
  <cp:lastPrinted>2025-08-26T13:30:00Z</cp:lastPrinted>
  <dcterms:created xsi:type="dcterms:W3CDTF">2022-09-06T05:24:00Z</dcterms:created>
  <dcterms:modified xsi:type="dcterms:W3CDTF">2025-08-26T13:30:00Z</dcterms:modified>
</cp:coreProperties>
</file>