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C5" w:rsidRPr="00CE2845" w:rsidRDefault="005106C5" w:rsidP="005106C5">
      <w:pPr>
        <w:pStyle w:val="Zhlav"/>
        <w:pBdr>
          <w:bottom w:val="single" w:sz="6" w:space="1" w:color="auto"/>
        </w:pBdr>
        <w:tabs>
          <w:tab w:val="clear" w:pos="4536"/>
          <w:tab w:val="clear" w:pos="9072"/>
        </w:tabs>
        <w:jc w:val="center"/>
        <w:rPr>
          <w:b/>
          <w:sz w:val="32"/>
        </w:rPr>
      </w:pPr>
      <w:r w:rsidRPr="00CE2845">
        <w:rPr>
          <w:b/>
          <w:sz w:val="32"/>
        </w:rPr>
        <w:t>Základní škola a Mateřská škola, Dlouhá Loučka, okres Svitavy</w:t>
      </w:r>
    </w:p>
    <w:p w:rsidR="005106C5" w:rsidRDefault="005106C5" w:rsidP="005106C5"/>
    <w:p w:rsidR="005106C5" w:rsidRDefault="005106C5" w:rsidP="005106C5"/>
    <w:tbl>
      <w:tblPr>
        <w:tblW w:w="9623" w:type="dxa"/>
        <w:jc w:val="center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3"/>
        <w:gridCol w:w="5310"/>
      </w:tblGrid>
      <w:tr w:rsidR="005106C5" w:rsidRPr="00B032A7" w:rsidTr="00A660D8">
        <w:trPr>
          <w:cantSplit/>
          <w:trHeight w:val="456"/>
          <w:jc w:val="center"/>
        </w:trPr>
        <w:tc>
          <w:tcPr>
            <w:tcW w:w="9623" w:type="dxa"/>
            <w:gridSpan w:val="2"/>
          </w:tcPr>
          <w:p w:rsidR="005106C5" w:rsidRPr="004E70F7" w:rsidRDefault="005106C5" w:rsidP="005106C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Směrnice o činnosti školního poradenského pracoviště</w:t>
            </w:r>
          </w:p>
        </w:tc>
      </w:tr>
      <w:tr w:rsidR="005106C5" w:rsidRPr="00E61603" w:rsidTr="00A660D8">
        <w:trPr>
          <w:trHeight w:val="358"/>
          <w:jc w:val="center"/>
        </w:trPr>
        <w:tc>
          <w:tcPr>
            <w:tcW w:w="4313" w:type="dxa"/>
          </w:tcPr>
          <w:p w:rsidR="005106C5" w:rsidRPr="00E61603" w:rsidRDefault="005106C5" w:rsidP="005106C5">
            <w:pPr>
              <w:spacing w:before="120" w:line="240" w:lineRule="atLeast"/>
              <w:rPr>
                <w:sz w:val="28"/>
              </w:rPr>
            </w:pPr>
            <w:r w:rsidRPr="005106C5">
              <w:t>Č. j.:</w:t>
            </w:r>
          </w:p>
        </w:tc>
        <w:tc>
          <w:tcPr>
            <w:tcW w:w="5310" w:type="dxa"/>
          </w:tcPr>
          <w:p w:rsidR="005106C5" w:rsidRPr="00E61603" w:rsidRDefault="005106C5" w:rsidP="00036E74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</w:tr>
      <w:tr w:rsidR="005106C5" w:rsidRPr="00E61603" w:rsidTr="00A660D8">
        <w:trPr>
          <w:trHeight w:val="369"/>
          <w:jc w:val="center"/>
        </w:trPr>
        <w:tc>
          <w:tcPr>
            <w:tcW w:w="4313" w:type="dxa"/>
          </w:tcPr>
          <w:p w:rsidR="005106C5" w:rsidRPr="005106C5" w:rsidRDefault="005106C5" w:rsidP="00036E74">
            <w:pPr>
              <w:spacing w:before="120" w:line="240" w:lineRule="atLeast"/>
            </w:pPr>
            <w:r w:rsidRPr="005106C5">
              <w:t xml:space="preserve">Vypracovala: </w:t>
            </w:r>
          </w:p>
        </w:tc>
        <w:tc>
          <w:tcPr>
            <w:tcW w:w="5310" w:type="dxa"/>
          </w:tcPr>
          <w:p w:rsidR="005106C5" w:rsidRPr="005106C5" w:rsidRDefault="005106C5" w:rsidP="00036E74">
            <w:pPr>
              <w:pStyle w:val="DefinitionTerm"/>
              <w:widowControl/>
              <w:tabs>
                <w:tab w:val="right" w:pos="4821"/>
              </w:tabs>
              <w:spacing w:before="120" w:line="240" w:lineRule="atLeast"/>
            </w:pPr>
            <w:r w:rsidRPr="005106C5">
              <w:t xml:space="preserve">Petra Šulcová, </w:t>
            </w:r>
            <w:proofErr w:type="spellStart"/>
            <w:r w:rsidRPr="005106C5">
              <w:t>DiS</w:t>
            </w:r>
            <w:proofErr w:type="spellEnd"/>
            <w:r w:rsidRPr="005106C5">
              <w:t xml:space="preserve">., ředitelka školy </w:t>
            </w:r>
          </w:p>
        </w:tc>
      </w:tr>
      <w:tr w:rsidR="005106C5" w:rsidRPr="00E61603" w:rsidTr="00A660D8">
        <w:trPr>
          <w:trHeight w:val="358"/>
          <w:jc w:val="center"/>
        </w:trPr>
        <w:tc>
          <w:tcPr>
            <w:tcW w:w="4313" w:type="dxa"/>
          </w:tcPr>
          <w:p w:rsidR="005106C5" w:rsidRPr="005106C5" w:rsidRDefault="005106C5" w:rsidP="00036E74">
            <w:pPr>
              <w:spacing w:before="120" w:line="240" w:lineRule="atLeast"/>
            </w:pPr>
            <w:r w:rsidRPr="005106C5">
              <w:t>Schválila:</w:t>
            </w:r>
          </w:p>
        </w:tc>
        <w:tc>
          <w:tcPr>
            <w:tcW w:w="5310" w:type="dxa"/>
          </w:tcPr>
          <w:p w:rsidR="005106C5" w:rsidRPr="005106C5" w:rsidRDefault="005106C5" w:rsidP="00036E74">
            <w:pPr>
              <w:tabs>
                <w:tab w:val="right" w:pos="4821"/>
              </w:tabs>
              <w:spacing w:before="120" w:line="240" w:lineRule="atLeast"/>
            </w:pPr>
            <w:r w:rsidRPr="005106C5">
              <w:t xml:space="preserve">Petra Šulcová, </w:t>
            </w:r>
            <w:proofErr w:type="spellStart"/>
            <w:r w:rsidRPr="005106C5">
              <w:t>DiS</w:t>
            </w:r>
            <w:proofErr w:type="spellEnd"/>
            <w:r w:rsidRPr="005106C5">
              <w:t xml:space="preserve">., ředitelka školy </w:t>
            </w:r>
          </w:p>
        </w:tc>
      </w:tr>
      <w:tr w:rsidR="005106C5" w:rsidRPr="00E61603" w:rsidTr="00A660D8">
        <w:trPr>
          <w:trHeight w:val="530"/>
          <w:jc w:val="center"/>
        </w:trPr>
        <w:tc>
          <w:tcPr>
            <w:tcW w:w="4313" w:type="dxa"/>
          </w:tcPr>
          <w:p w:rsidR="005106C5" w:rsidRPr="005106C5" w:rsidRDefault="005106C5" w:rsidP="00036E74">
            <w:pPr>
              <w:spacing w:before="120" w:line="240" w:lineRule="atLeast"/>
            </w:pPr>
            <w:r w:rsidRPr="005106C5">
              <w:t>Pedagogická rada projednala dne</w:t>
            </w:r>
          </w:p>
        </w:tc>
        <w:tc>
          <w:tcPr>
            <w:tcW w:w="5310" w:type="dxa"/>
          </w:tcPr>
          <w:p w:rsidR="005106C5" w:rsidRPr="005106C5" w:rsidRDefault="005106C5" w:rsidP="00036E74">
            <w:pPr>
              <w:spacing w:before="120" w:line="240" w:lineRule="atLeast"/>
            </w:pPr>
            <w:r w:rsidRPr="005106C5">
              <w:t xml:space="preserve">     27. 8. 2025</w:t>
            </w:r>
          </w:p>
        </w:tc>
      </w:tr>
      <w:tr w:rsidR="005106C5" w:rsidRPr="00E61603" w:rsidTr="00A660D8">
        <w:trPr>
          <w:trHeight w:val="530"/>
          <w:jc w:val="center"/>
        </w:trPr>
        <w:tc>
          <w:tcPr>
            <w:tcW w:w="4313" w:type="dxa"/>
          </w:tcPr>
          <w:p w:rsidR="005106C5" w:rsidRPr="005106C5" w:rsidRDefault="005106C5" w:rsidP="00036E74">
            <w:pPr>
              <w:spacing w:before="120" w:line="240" w:lineRule="atLeast"/>
            </w:pPr>
            <w:r w:rsidRPr="005106C5">
              <w:t>Směrnice nabývá platnosti ode dne:</w:t>
            </w:r>
          </w:p>
        </w:tc>
        <w:tc>
          <w:tcPr>
            <w:tcW w:w="5310" w:type="dxa"/>
          </w:tcPr>
          <w:p w:rsidR="005106C5" w:rsidRPr="005106C5" w:rsidRDefault="005106C5" w:rsidP="00036E74">
            <w:pPr>
              <w:pStyle w:val="Odstavecseseznamem"/>
              <w:numPr>
                <w:ilvl w:val="0"/>
                <w:numId w:val="5"/>
              </w:numPr>
              <w:spacing w:before="120" w:line="240" w:lineRule="atLeast"/>
              <w:rPr>
                <w:rFonts w:ascii="Times New Roman" w:hAnsi="Times New Roman" w:cs="Times New Roman"/>
                <w:sz w:val="24"/>
              </w:rPr>
            </w:pPr>
            <w:r w:rsidRPr="005106C5">
              <w:rPr>
                <w:rFonts w:ascii="Times New Roman" w:hAnsi="Times New Roman" w:cs="Times New Roman"/>
                <w:sz w:val="24"/>
              </w:rPr>
              <w:t>9. 2025</w:t>
            </w:r>
          </w:p>
        </w:tc>
      </w:tr>
      <w:tr w:rsidR="005106C5" w:rsidRPr="00E61603" w:rsidTr="00A660D8">
        <w:trPr>
          <w:trHeight w:val="505"/>
          <w:jc w:val="center"/>
        </w:trPr>
        <w:tc>
          <w:tcPr>
            <w:tcW w:w="4313" w:type="dxa"/>
          </w:tcPr>
          <w:p w:rsidR="005106C5" w:rsidRPr="005106C5" w:rsidRDefault="005106C5" w:rsidP="00036E74">
            <w:pPr>
              <w:spacing w:before="120" w:line="240" w:lineRule="atLeast"/>
            </w:pPr>
            <w:r w:rsidRPr="005106C5">
              <w:t>Směrnice nabývá účinnosti ode dne:</w:t>
            </w:r>
          </w:p>
        </w:tc>
        <w:tc>
          <w:tcPr>
            <w:tcW w:w="5310" w:type="dxa"/>
          </w:tcPr>
          <w:p w:rsidR="005106C5" w:rsidRPr="005106C5" w:rsidRDefault="005106C5" w:rsidP="00036E74">
            <w:pPr>
              <w:pStyle w:val="Odstavecseseznamem"/>
              <w:numPr>
                <w:ilvl w:val="0"/>
                <w:numId w:val="6"/>
              </w:numPr>
              <w:spacing w:before="120" w:line="240" w:lineRule="atLeast"/>
              <w:rPr>
                <w:rFonts w:ascii="Times New Roman" w:hAnsi="Times New Roman" w:cs="Times New Roman"/>
                <w:sz w:val="24"/>
              </w:rPr>
            </w:pPr>
            <w:r w:rsidRPr="005106C5">
              <w:rPr>
                <w:rFonts w:ascii="Times New Roman" w:hAnsi="Times New Roman" w:cs="Times New Roman"/>
                <w:sz w:val="24"/>
              </w:rPr>
              <w:t>9. 2025</w:t>
            </w:r>
          </w:p>
          <w:p w:rsidR="005106C5" w:rsidRPr="005106C5" w:rsidRDefault="005106C5" w:rsidP="00036E74">
            <w:pPr>
              <w:spacing w:before="120" w:line="240" w:lineRule="atLeast"/>
              <w:ind w:left="303"/>
            </w:pPr>
          </w:p>
        </w:tc>
      </w:tr>
    </w:tbl>
    <w:p w:rsidR="005106C5" w:rsidRDefault="005106C5" w:rsidP="005106C5"/>
    <w:p w:rsidR="005106C5" w:rsidRDefault="005106C5" w:rsidP="005106C5">
      <w:pPr>
        <w:pStyle w:val="Bezmezer"/>
        <w:numPr>
          <w:ilvl w:val="0"/>
          <w:numId w:val="11"/>
        </w:numPr>
        <w:rPr>
          <w:b/>
          <w:sz w:val="24"/>
          <w:szCs w:val="24"/>
          <w:u w:val="single"/>
        </w:rPr>
      </w:pPr>
      <w:r w:rsidRPr="005106C5">
        <w:rPr>
          <w:b/>
          <w:sz w:val="24"/>
          <w:szCs w:val="24"/>
          <w:u w:val="single"/>
        </w:rPr>
        <w:t>Zřízení školního poradenského pracoviště</w:t>
      </w:r>
    </w:p>
    <w:p w:rsidR="005106C5" w:rsidRPr="005106C5" w:rsidRDefault="005106C5" w:rsidP="005106C5">
      <w:pPr>
        <w:pStyle w:val="Bezmezer"/>
        <w:ind w:left="720"/>
        <w:rPr>
          <w:b/>
          <w:sz w:val="24"/>
          <w:szCs w:val="24"/>
          <w:u w:val="single"/>
        </w:rPr>
      </w:pPr>
    </w:p>
    <w:p w:rsidR="005106C5" w:rsidRPr="005106C5" w:rsidRDefault="005106C5" w:rsidP="005106C5">
      <w:pPr>
        <w:pStyle w:val="Bezmezer"/>
        <w:rPr>
          <w:sz w:val="24"/>
          <w:szCs w:val="24"/>
        </w:rPr>
      </w:pPr>
      <w:r w:rsidRPr="005106C5">
        <w:rPr>
          <w:sz w:val="24"/>
          <w:szCs w:val="24"/>
        </w:rPr>
        <w:t xml:space="preserve">Na základě § 7 vyhlášky č. 72/2005 Sb., o poskytování poradenských služeb ve školách a školských poradenských zařízeních, zřizuje ředitelka školy </w:t>
      </w:r>
      <w:r w:rsidRPr="005106C5">
        <w:rPr>
          <w:rStyle w:val="Siln"/>
          <w:b w:val="0"/>
          <w:sz w:val="24"/>
          <w:szCs w:val="24"/>
        </w:rPr>
        <w:t>Základní škola a Mateřská škola, Dlouhá Loučka, okres Svitavy</w:t>
      </w:r>
      <w:r w:rsidRPr="005106C5">
        <w:rPr>
          <w:sz w:val="24"/>
          <w:szCs w:val="24"/>
        </w:rPr>
        <w:t xml:space="preserve"> ke dni </w:t>
      </w:r>
      <w:r w:rsidRPr="005106C5">
        <w:rPr>
          <w:rStyle w:val="Siln"/>
          <w:b w:val="0"/>
          <w:sz w:val="24"/>
          <w:szCs w:val="24"/>
        </w:rPr>
        <w:t>1. 9. 2025</w:t>
      </w:r>
      <w:r w:rsidRPr="005106C5">
        <w:rPr>
          <w:sz w:val="24"/>
          <w:szCs w:val="24"/>
        </w:rPr>
        <w:t xml:space="preserve"> školní poradenské pracoviště (dále jen ŠPP).</w:t>
      </w:r>
    </w:p>
    <w:p w:rsidR="005106C5" w:rsidRPr="005106C5" w:rsidRDefault="005106C5" w:rsidP="005106C5">
      <w:pPr>
        <w:pStyle w:val="Bezmezer"/>
        <w:rPr>
          <w:sz w:val="24"/>
          <w:szCs w:val="24"/>
        </w:rPr>
      </w:pPr>
    </w:p>
    <w:p w:rsidR="005106C5" w:rsidRPr="005106C5" w:rsidRDefault="005106C5" w:rsidP="005106C5">
      <w:pPr>
        <w:pStyle w:val="Bezmezer"/>
        <w:numPr>
          <w:ilvl w:val="0"/>
          <w:numId w:val="11"/>
        </w:numPr>
        <w:rPr>
          <w:b/>
          <w:sz w:val="24"/>
          <w:szCs w:val="24"/>
          <w:u w:val="single"/>
        </w:rPr>
      </w:pPr>
      <w:r w:rsidRPr="005106C5">
        <w:rPr>
          <w:b/>
          <w:sz w:val="24"/>
          <w:szCs w:val="24"/>
          <w:u w:val="single"/>
        </w:rPr>
        <w:t>Personální obsazení</w:t>
      </w:r>
    </w:p>
    <w:p w:rsidR="005106C5" w:rsidRPr="005106C5" w:rsidRDefault="005106C5" w:rsidP="005106C5">
      <w:pPr>
        <w:pStyle w:val="Bezmezer"/>
        <w:rPr>
          <w:sz w:val="24"/>
          <w:szCs w:val="24"/>
        </w:rPr>
      </w:pPr>
    </w:p>
    <w:p w:rsidR="005106C5" w:rsidRPr="005106C5" w:rsidRDefault="005106C5" w:rsidP="005106C5">
      <w:pPr>
        <w:pStyle w:val="Bezmezer"/>
        <w:rPr>
          <w:b/>
          <w:sz w:val="24"/>
          <w:szCs w:val="24"/>
        </w:rPr>
      </w:pPr>
      <w:r w:rsidRPr="005106C5">
        <w:rPr>
          <w:b/>
          <w:sz w:val="24"/>
          <w:szCs w:val="24"/>
        </w:rPr>
        <w:t>Mgr. Ludmila Šimečková</w:t>
      </w:r>
    </w:p>
    <w:p w:rsidR="005106C5" w:rsidRDefault="005106C5" w:rsidP="005106C5">
      <w:pPr>
        <w:pStyle w:val="Bezmezer"/>
        <w:ind w:left="300"/>
        <w:rPr>
          <w:sz w:val="24"/>
          <w:szCs w:val="24"/>
        </w:rPr>
      </w:pPr>
      <w:r w:rsidRPr="005106C5">
        <w:rPr>
          <w:sz w:val="24"/>
          <w:szCs w:val="24"/>
        </w:rPr>
        <w:t>Výchovný poradce, pedagog s rozšířenou kompetencí pro speciální pedagogiku, osoba pověřená komunikací se školskými poradenskými zařízeními, vedoucí školního poradenského pracoviště</w:t>
      </w:r>
    </w:p>
    <w:p w:rsidR="005106C5" w:rsidRPr="005106C5" w:rsidRDefault="005106C5" w:rsidP="005106C5">
      <w:pPr>
        <w:pStyle w:val="Bezmezer"/>
        <w:ind w:left="720"/>
        <w:rPr>
          <w:sz w:val="24"/>
          <w:szCs w:val="24"/>
        </w:rPr>
      </w:pPr>
    </w:p>
    <w:p w:rsidR="005106C5" w:rsidRPr="005106C5" w:rsidRDefault="005106C5" w:rsidP="005106C5">
      <w:pPr>
        <w:pStyle w:val="Bezmezer"/>
        <w:numPr>
          <w:ilvl w:val="0"/>
          <w:numId w:val="13"/>
        </w:numPr>
        <w:rPr>
          <w:sz w:val="24"/>
          <w:szCs w:val="24"/>
        </w:rPr>
      </w:pPr>
      <w:r w:rsidRPr="005106C5">
        <w:rPr>
          <w:sz w:val="24"/>
          <w:szCs w:val="24"/>
        </w:rPr>
        <w:t>Zajišťuje poradenskou, informační a metodickou činnost v oblasti péče o žáky se speciálními vzdělávacími potřebami, podpory pro nadané žáky a při řešení výchovných problémů. </w:t>
      </w:r>
    </w:p>
    <w:p w:rsidR="005106C5" w:rsidRPr="005106C5" w:rsidRDefault="005106C5" w:rsidP="005106C5">
      <w:pPr>
        <w:pStyle w:val="Bezmezer"/>
        <w:numPr>
          <w:ilvl w:val="0"/>
          <w:numId w:val="13"/>
        </w:numPr>
        <w:rPr>
          <w:sz w:val="24"/>
          <w:szCs w:val="24"/>
        </w:rPr>
      </w:pPr>
      <w:r w:rsidRPr="005106C5">
        <w:rPr>
          <w:sz w:val="24"/>
          <w:szCs w:val="24"/>
        </w:rPr>
        <w:t>Vyhledává a pomáhá připravovat podmínky pro vzdělávání žáků, jejichž vývoj a vzdělávání vyžadují zvláštní pozornost a koordinuje péči o tyto žáky, včetně spolupráce na přípravě, kontrole a evidenci plánu pedagogické podpory nebo individuálního vzdělávacího plánu. </w:t>
      </w:r>
    </w:p>
    <w:p w:rsidR="005106C5" w:rsidRPr="005106C5" w:rsidRDefault="005106C5" w:rsidP="005106C5">
      <w:pPr>
        <w:pStyle w:val="Bezmezer"/>
        <w:numPr>
          <w:ilvl w:val="0"/>
          <w:numId w:val="13"/>
        </w:numPr>
        <w:rPr>
          <w:sz w:val="24"/>
          <w:szCs w:val="24"/>
        </w:rPr>
      </w:pPr>
      <w:r w:rsidRPr="005106C5">
        <w:rPr>
          <w:sz w:val="24"/>
          <w:szCs w:val="24"/>
        </w:rPr>
        <w:t>Věnuje se realizaci strategie vedoucí k odstranění či zmírnění výukových problémů a reedukační činnosti. </w:t>
      </w:r>
    </w:p>
    <w:p w:rsidR="005106C5" w:rsidRPr="005106C5" w:rsidRDefault="005106C5" w:rsidP="005106C5">
      <w:pPr>
        <w:pStyle w:val="Bezmezer"/>
        <w:numPr>
          <w:ilvl w:val="0"/>
          <w:numId w:val="13"/>
        </w:numPr>
        <w:rPr>
          <w:sz w:val="24"/>
          <w:szCs w:val="24"/>
        </w:rPr>
      </w:pPr>
      <w:r w:rsidRPr="005106C5">
        <w:rPr>
          <w:sz w:val="24"/>
          <w:szCs w:val="24"/>
        </w:rPr>
        <w:t>Sleduje žáky s neprospěchem a ve spolupráci s ostatními vyučujícími hledá způsoby řešení problému.</w:t>
      </w:r>
    </w:p>
    <w:p w:rsidR="005106C5" w:rsidRPr="005106C5" w:rsidRDefault="005106C5" w:rsidP="005106C5">
      <w:pPr>
        <w:pStyle w:val="Bezmezer"/>
        <w:numPr>
          <w:ilvl w:val="0"/>
          <w:numId w:val="13"/>
        </w:numPr>
        <w:rPr>
          <w:sz w:val="24"/>
          <w:szCs w:val="24"/>
        </w:rPr>
      </w:pPr>
      <w:r w:rsidRPr="005106C5">
        <w:rPr>
          <w:sz w:val="24"/>
          <w:szCs w:val="24"/>
        </w:rPr>
        <w:t>Spolupracuje se školskými poradenskými zařízeními při zajišťování podpůrných opatření pro žáky se speciálními vzdělávacími potřebami a intervenčních činností pro žáky se speciálními vzdělávacími potřebami a koordinuje poskytování poradenských služeb těmto žákům.</w:t>
      </w:r>
    </w:p>
    <w:p w:rsidR="005106C5" w:rsidRDefault="007F0D3D" w:rsidP="005106C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Konzultační hodiny dle domluvy.</w:t>
      </w:r>
    </w:p>
    <w:p w:rsidR="007F0D3D" w:rsidRDefault="007F0D3D" w:rsidP="005106C5">
      <w:pPr>
        <w:pStyle w:val="Bezmezer"/>
        <w:rPr>
          <w:sz w:val="24"/>
          <w:szCs w:val="24"/>
        </w:rPr>
      </w:pPr>
    </w:p>
    <w:p w:rsidR="007F0D3D" w:rsidRDefault="007F0D3D" w:rsidP="005106C5">
      <w:pPr>
        <w:pStyle w:val="Bezmezer"/>
        <w:rPr>
          <w:sz w:val="24"/>
          <w:szCs w:val="24"/>
        </w:rPr>
      </w:pPr>
    </w:p>
    <w:p w:rsidR="00A660D8" w:rsidRDefault="00A660D8" w:rsidP="005106C5">
      <w:pPr>
        <w:pStyle w:val="Bezmezer"/>
        <w:rPr>
          <w:sz w:val="24"/>
          <w:szCs w:val="24"/>
        </w:rPr>
      </w:pPr>
    </w:p>
    <w:p w:rsidR="007F0D3D" w:rsidRDefault="007F0D3D" w:rsidP="007F0D3D">
      <w:pPr>
        <w:pStyle w:val="Bezmezer"/>
        <w:rPr>
          <w:sz w:val="24"/>
        </w:rPr>
      </w:pPr>
      <w:r w:rsidRPr="007F0D3D">
        <w:rPr>
          <w:b/>
          <w:sz w:val="24"/>
        </w:rPr>
        <w:lastRenderedPageBreak/>
        <w:t xml:space="preserve">Petra Šulcová, </w:t>
      </w:r>
      <w:proofErr w:type="spellStart"/>
      <w:r w:rsidRPr="007F0D3D">
        <w:rPr>
          <w:b/>
          <w:sz w:val="24"/>
        </w:rPr>
        <w:t>DiS</w:t>
      </w:r>
      <w:proofErr w:type="spellEnd"/>
      <w:r w:rsidRPr="007F0D3D">
        <w:rPr>
          <w:b/>
          <w:sz w:val="24"/>
        </w:rPr>
        <w:t>.</w:t>
      </w:r>
      <w:r>
        <w:rPr>
          <w:sz w:val="24"/>
        </w:rPr>
        <w:t xml:space="preserve"> </w:t>
      </w:r>
    </w:p>
    <w:p w:rsidR="007F0D3D" w:rsidRDefault="007F0D3D" w:rsidP="007F0D3D">
      <w:pPr>
        <w:pStyle w:val="Bezmezer"/>
        <w:ind w:firstLine="708"/>
        <w:rPr>
          <w:sz w:val="24"/>
        </w:rPr>
      </w:pPr>
      <w:r>
        <w:rPr>
          <w:sz w:val="24"/>
        </w:rPr>
        <w:t>Ř</w:t>
      </w:r>
      <w:r w:rsidRPr="007F0D3D">
        <w:rPr>
          <w:sz w:val="24"/>
        </w:rPr>
        <w:t>editelka školy, metodik prevence</w:t>
      </w:r>
    </w:p>
    <w:p w:rsidR="007F0D3D" w:rsidRPr="007F0D3D" w:rsidRDefault="007F0D3D" w:rsidP="007F0D3D">
      <w:pPr>
        <w:pStyle w:val="Bezmezer"/>
        <w:ind w:firstLine="708"/>
        <w:rPr>
          <w:sz w:val="24"/>
        </w:rPr>
      </w:pPr>
    </w:p>
    <w:p w:rsidR="007F0D3D" w:rsidRPr="007F0D3D" w:rsidRDefault="007F0D3D" w:rsidP="007F0D3D">
      <w:pPr>
        <w:pStyle w:val="Bezmezer"/>
        <w:numPr>
          <w:ilvl w:val="0"/>
          <w:numId w:val="15"/>
        </w:numPr>
        <w:rPr>
          <w:sz w:val="24"/>
        </w:rPr>
      </w:pPr>
      <w:r w:rsidRPr="007F0D3D">
        <w:rPr>
          <w:sz w:val="24"/>
        </w:rPr>
        <w:t>Koordinuje poradenské služby na škole.</w:t>
      </w:r>
    </w:p>
    <w:p w:rsidR="007F0D3D" w:rsidRPr="007F0D3D" w:rsidRDefault="007F0D3D" w:rsidP="007F0D3D">
      <w:pPr>
        <w:pStyle w:val="Bezmezer"/>
        <w:numPr>
          <w:ilvl w:val="0"/>
          <w:numId w:val="15"/>
        </w:numPr>
        <w:rPr>
          <w:sz w:val="24"/>
        </w:rPr>
      </w:pPr>
      <w:r w:rsidRPr="007F0D3D">
        <w:rPr>
          <w:sz w:val="24"/>
        </w:rPr>
        <w:t>Řeší opakované a hrubé přestupky vůči školnímu řádu a jiné konfliktní situace ve škole. </w:t>
      </w:r>
    </w:p>
    <w:p w:rsidR="007F0D3D" w:rsidRPr="007F0D3D" w:rsidRDefault="007F0D3D" w:rsidP="007F0D3D">
      <w:pPr>
        <w:pStyle w:val="Bezmezer"/>
        <w:numPr>
          <w:ilvl w:val="0"/>
          <w:numId w:val="15"/>
        </w:numPr>
        <w:rPr>
          <w:sz w:val="24"/>
        </w:rPr>
      </w:pPr>
      <w:r w:rsidRPr="007F0D3D">
        <w:rPr>
          <w:sz w:val="24"/>
        </w:rPr>
        <w:t>Komunikuje s pedagogy, rodiči a žáky při jejich problémech a pomáhá s jejich řešením.</w:t>
      </w:r>
    </w:p>
    <w:p w:rsidR="007F0D3D" w:rsidRPr="007F0D3D" w:rsidRDefault="007F0D3D" w:rsidP="007F0D3D">
      <w:pPr>
        <w:pStyle w:val="Bezmezer"/>
        <w:numPr>
          <w:ilvl w:val="0"/>
          <w:numId w:val="15"/>
        </w:numPr>
        <w:rPr>
          <w:sz w:val="24"/>
        </w:rPr>
      </w:pPr>
      <w:r w:rsidRPr="007F0D3D">
        <w:rPr>
          <w:sz w:val="24"/>
        </w:rPr>
        <w:t>Vytváří preventivní strategii a krizový plán školy.</w:t>
      </w:r>
    </w:p>
    <w:p w:rsidR="007F0D3D" w:rsidRPr="007F0D3D" w:rsidRDefault="007F0D3D" w:rsidP="007F0D3D">
      <w:pPr>
        <w:pStyle w:val="Bezmezer"/>
        <w:numPr>
          <w:ilvl w:val="0"/>
          <w:numId w:val="15"/>
        </w:numPr>
        <w:rPr>
          <w:sz w:val="24"/>
        </w:rPr>
      </w:pPr>
      <w:r w:rsidRPr="007F0D3D">
        <w:rPr>
          <w:sz w:val="24"/>
        </w:rPr>
        <w:t>Ve spolupráci s ostatními pedagogy se podílí na tvorbě a realizaci minimálního preventivního programu. </w:t>
      </w:r>
    </w:p>
    <w:p w:rsidR="007F0D3D" w:rsidRPr="007F0D3D" w:rsidRDefault="007F0D3D" w:rsidP="007F0D3D">
      <w:pPr>
        <w:pStyle w:val="Bezmezer"/>
        <w:numPr>
          <w:ilvl w:val="0"/>
          <w:numId w:val="15"/>
        </w:numPr>
        <w:rPr>
          <w:sz w:val="24"/>
        </w:rPr>
      </w:pPr>
      <w:r w:rsidRPr="007F0D3D">
        <w:rPr>
          <w:sz w:val="24"/>
        </w:rPr>
        <w:t>Zpracovává systém výkaznictví v prevenci a provádí dotazníková šetření v této oblasti. </w:t>
      </w:r>
    </w:p>
    <w:p w:rsidR="007F0D3D" w:rsidRPr="007F0D3D" w:rsidRDefault="007F0D3D" w:rsidP="007F0D3D">
      <w:pPr>
        <w:pStyle w:val="Bezmezer"/>
        <w:numPr>
          <w:ilvl w:val="0"/>
          <w:numId w:val="15"/>
        </w:numPr>
        <w:rPr>
          <w:sz w:val="24"/>
        </w:rPr>
      </w:pPr>
      <w:r w:rsidRPr="007F0D3D">
        <w:rPr>
          <w:sz w:val="24"/>
        </w:rPr>
        <w:t>Věnuje se sledování rizik a projevů sociálně patologických jevů a jejich řešení.</w:t>
      </w:r>
    </w:p>
    <w:p w:rsidR="007F0D3D" w:rsidRPr="007F0D3D" w:rsidRDefault="007F0D3D" w:rsidP="007F0D3D">
      <w:pPr>
        <w:pStyle w:val="Bezmezer"/>
        <w:numPr>
          <w:ilvl w:val="0"/>
          <w:numId w:val="15"/>
        </w:numPr>
        <w:rPr>
          <w:sz w:val="24"/>
        </w:rPr>
      </w:pPr>
      <w:r w:rsidRPr="007F0D3D">
        <w:rPr>
          <w:sz w:val="24"/>
        </w:rPr>
        <w:t>Poskytuje přímou pomoc žákům a jejich zákonným zástupcům v oblasti rizikového chování. </w:t>
      </w:r>
    </w:p>
    <w:p w:rsidR="007F0D3D" w:rsidRPr="007F0D3D" w:rsidRDefault="007F0D3D" w:rsidP="007F0D3D">
      <w:pPr>
        <w:pStyle w:val="Bezmezer"/>
        <w:numPr>
          <w:ilvl w:val="0"/>
          <w:numId w:val="15"/>
        </w:numPr>
        <w:rPr>
          <w:sz w:val="24"/>
        </w:rPr>
      </w:pPr>
      <w:r w:rsidRPr="007F0D3D">
        <w:rPr>
          <w:sz w:val="24"/>
        </w:rPr>
        <w:t>Spolupracuje s poradenskými zařízeními, dalšími institucemi a odborníky.</w:t>
      </w:r>
    </w:p>
    <w:p w:rsidR="007F0D3D" w:rsidRDefault="007F0D3D" w:rsidP="007F0D3D">
      <w:pPr>
        <w:pStyle w:val="Bezmezer"/>
        <w:ind w:left="360"/>
        <w:rPr>
          <w:sz w:val="24"/>
        </w:rPr>
      </w:pPr>
      <w:r>
        <w:rPr>
          <w:sz w:val="24"/>
        </w:rPr>
        <w:t>Konzultační hodiny dle domluvy.</w:t>
      </w:r>
    </w:p>
    <w:p w:rsidR="00DC7FD3" w:rsidRDefault="00DC7FD3" w:rsidP="00DC7FD3">
      <w:pPr>
        <w:pStyle w:val="Bezmezer"/>
        <w:rPr>
          <w:sz w:val="24"/>
        </w:rPr>
      </w:pPr>
    </w:p>
    <w:p w:rsidR="00DC7FD3" w:rsidRDefault="00DC7FD3" w:rsidP="00DC7FD3">
      <w:pPr>
        <w:pStyle w:val="Bezmezer"/>
        <w:numPr>
          <w:ilvl w:val="0"/>
          <w:numId w:val="11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>Cíle a úkoly ŠPP</w:t>
      </w:r>
    </w:p>
    <w:p w:rsidR="00DC7FD3" w:rsidRDefault="00DC7FD3" w:rsidP="00DC7FD3">
      <w:pPr>
        <w:pStyle w:val="Bezmezer"/>
        <w:rPr>
          <w:b/>
          <w:sz w:val="24"/>
          <w:u w:val="single"/>
        </w:rPr>
      </w:pPr>
    </w:p>
    <w:p w:rsidR="00DC7FD3" w:rsidRPr="00DC7FD3" w:rsidRDefault="00DC7FD3" w:rsidP="00DC7FD3">
      <w:pPr>
        <w:pStyle w:val="Bezmezer"/>
        <w:numPr>
          <w:ilvl w:val="0"/>
          <w:numId w:val="16"/>
        </w:numPr>
        <w:rPr>
          <w:sz w:val="24"/>
        </w:rPr>
      </w:pPr>
      <w:r w:rsidRPr="00DC7FD3">
        <w:rPr>
          <w:sz w:val="24"/>
        </w:rPr>
        <w:t>vytvářet pozitivní sociální klima – pocit důvěry, spolupráce ve skupině vrstevníků, spolupráce s pedagogy i zákonnými zástupci</w:t>
      </w:r>
    </w:p>
    <w:p w:rsidR="00DC7FD3" w:rsidRPr="00DC7FD3" w:rsidRDefault="00DC7FD3" w:rsidP="00DC7FD3">
      <w:pPr>
        <w:pStyle w:val="Bezmezer"/>
        <w:numPr>
          <w:ilvl w:val="0"/>
          <w:numId w:val="16"/>
        </w:numPr>
        <w:rPr>
          <w:sz w:val="24"/>
        </w:rPr>
      </w:pPr>
      <w:r w:rsidRPr="00DC7FD3">
        <w:rPr>
          <w:sz w:val="24"/>
        </w:rPr>
        <w:t>předcházet všem typům rizikového chování</w:t>
      </w:r>
    </w:p>
    <w:p w:rsidR="00DC7FD3" w:rsidRPr="00DC7FD3" w:rsidRDefault="00DC7FD3" w:rsidP="00DC7FD3">
      <w:pPr>
        <w:pStyle w:val="Bezmezer"/>
        <w:numPr>
          <w:ilvl w:val="0"/>
          <w:numId w:val="16"/>
        </w:numPr>
        <w:rPr>
          <w:sz w:val="24"/>
        </w:rPr>
      </w:pPr>
      <w:r w:rsidRPr="00DC7FD3">
        <w:rPr>
          <w:sz w:val="24"/>
        </w:rPr>
        <w:t>vytvořit nabídku volnočasových aktivit pro žáky</w:t>
      </w:r>
    </w:p>
    <w:p w:rsidR="00DC7FD3" w:rsidRPr="00DC7FD3" w:rsidRDefault="00DC7FD3" w:rsidP="00DC7FD3">
      <w:pPr>
        <w:pStyle w:val="Bezmezer"/>
        <w:numPr>
          <w:ilvl w:val="0"/>
          <w:numId w:val="16"/>
        </w:numPr>
        <w:rPr>
          <w:sz w:val="24"/>
        </w:rPr>
      </w:pPr>
      <w:r w:rsidRPr="00DC7FD3">
        <w:rPr>
          <w:sz w:val="24"/>
        </w:rPr>
        <w:t>posilovat komunikační dovednosti a zdravé sebevědomí, zkvalitnit komunikaci mezi žáky navzájem, mezi žáky a pedagogy</w:t>
      </w:r>
    </w:p>
    <w:p w:rsidR="00DC7FD3" w:rsidRPr="00DC7FD3" w:rsidRDefault="00DC7FD3" w:rsidP="00DC7FD3">
      <w:pPr>
        <w:pStyle w:val="Bezmezer"/>
        <w:numPr>
          <w:ilvl w:val="0"/>
          <w:numId w:val="16"/>
        </w:numPr>
        <w:rPr>
          <w:sz w:val="24"/>
        </w:rPr>
      </w:pPr>
      <w:r w:rsidRPr="00DC7FD3">
        <w:rPr>
          <w:sz w:val="24"/>
        </w:rPr>
        <w:t>prohloubit spolupráci mezi pedagogickými pracovníky (učitel – asistent pedagoga – vychovatelka …)</w:t>
      </w:r>
    </w:p>
    <w:p w:rsidR="00DC7FD3" w:rsidRPr="00DC7FD3" w:rsidRDefault="00DC7FD3" w:rsidP="00DC7FD3">
      <w:pPr>
        <w:pStyle w:val="Bezmezer"/>
        <w:numPr>
          <w:ilvl w:val="0"/>
          <w:numId w:val="16"/>
        </w:numPr>
        <w:rPr>
          <w:sz w:val="24"/>
        </w:rPr>
      </w:pPr>
      <w:r w:rsidRPr="00DC7FD3">
        <w:rPr>
          <w:sz w:val="24"/>
        </w:rPr>
        <w:t>týmově spolupracovat s problémovými žáky – průběžné vzdělávání všech pedagogických pracovníků v oblasti prevence sociálně patologických jevů</w:t>
      </w:r>
    </w:p>
    <w:p w:rsidR="00DC7FD3" w:rsidRPr="00DC7FD3" w:rsidRDefault="00DC7FD3" w:rsidP="00DC7FD3">
      <w:pPr>
        <w:pStyle w:val="Bezmezer"/>
        <w:numPr>
          <w:ilvl w:val="0"/>
          <w:numId w:val="16"/>
        </w:numPr>
        <w:rPr>
          <w:sz w:val="24"/>
        </w:rPr>
      </w:pPr>
      <w:r w:rsidRPr="00DC7FD3">
        <w:rPr>
          <w:sz w:val="24"/>
        </w:rPr>
        <w:t>podporovat u rodičů zájem o dění ve škole – poskytování poradenských služeb rodičům</w:t>
      </w:r>
    </w:p>
    <w:p w:rsidR="00DC7FD3" w:rsidRDefault="00DC7FD3" w:rsidP="00DC7FD3">
      <w:pPr>
        <w:pStyle w:val="Bezmezer"/>
        <w:numPr>
          <w:ilvl w:val="0"/>
          <w:numId w:val="16"/>
        </w:numPr>
        <w:rPr>
          <w:sz w:val="24"/>
        </w:rPr>
      </w:pPr>
      <w:r w:rsidRPr="00DC7FD3">
        <w:rPr>
          <w:sz w:val="24"/>
        </w:rPr>
        <w:t>zajistit podpůrná opatření pro žáky s</w:t>
      </w:r>
      <w:r w:rsidR="005B24E2">
        <w:rPr>
          <w:sz w:val="24"/>
        </w:rPr>
        <w:t>e</w:t>
      </w:r>
      <w:r w:rsidRPr="00DC7FD3">
        <w:rPr>
          <w:sz w:val="24"/>
        </w:rPr>
        <w:t xml:space="preserve"> SVP, podporu nadaných žáků, spolupráci s PPP a SPC, odbornou a metodickou pomoc</w:t>
      </w:r>
    </w:p>
    <w:p w:rsidR="007B2625" w:rsidRPr="00DC7FD3" w:rsidRDefault="007B2625" w:rsidP="007B2625">
      <w:pPr>
        <w:pStyle w:val="Bezmezer"/>
        <w:ind w:left="720"/>
        <w:rPr>
          <w:sz w:val="24"/>
        </w:rPr>
      </w:pPr>
    </w:p>
    <w:p w:rsidR="00DC7FD3" w:rsidRPr="007B2625" w:rsidRDefault="007B2625" w:rsidP="007B2625">
      <w:pPr>
        <w:pStyle w:val="Bezmezer"/>
        <w:numPr>
          <w:ilvl w:val="0"/>
          <w:numId w:val="11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>Činnost výchovného poradce</w:t>
      </w:r>
    </w:p>
    <w:p w:rsidR="007F0D3D" w:rsidRPr="005106C5" w:rsidRDefault="007F0D3D" w:rsidP="005106C5">
      <w:pPr>
        <w:pStyle w:val="Bezmezer"/>
        <w:rPr>
          <w:sz w:val="24"/>
          <w:szCs w:val="24"/>
        </w:rPr>
      </w:pPr>
    </w:p>
    <w:p w:rsidR="007B2625" w:rsidRPr="007B2625" w:rsidRDefault="007B2625" w:rsidP="007B2625">
      <w:pPr>
        <w:pStyle w:val="Bezmezer"/>
        <w:numPr>
          <w:ilvl w:val="0"/>
          <w:numId w:val="17"/>
        </w:numPr>
        <w:rPr>
          <w:sz w:val="24"/>
        </w:rPr>
      </w:pPr>
      <w:r w:rsidRPr="007B2625">
        <w:rPr>
          <w:sz w:val="24"/>
        </w:rPr>
        <w:t>sleduje školní úspěšnost žáků a spolupracuje s učiteli při řešení problémů,</w:t>
      </w:r>
    </w:p>
    <w:p w:rsidR="007B2625" w:rsidRPr="007B2625" w:rsidRDefault="007B2625" w:rsidP="007B2625">
      <w:pPr>
        <w:pStyle w:val="Bezmezer"/>
        <w:numPr>
          <w:ilvl w:val="0"/>
          <w:numId w:val="17"/>
        </w:numPr>
        <w:rPr>
          <w:sz w:val="24"/>
        </w:rPr>
      </w:pPr>
      <w:r w:rsidRPr="007B2625">
        <w:rPr>
          <w:sz w:val="24"/>
        </w:rPr>
        <w:t>pomáhá rodičům při hledání podpory pro děti,</w:t>
      </w:r>
    </w:p>
    <w:p w:rsidR="007B2625" w:rsidRPr="007B2625" w:rsidRDefault="007B2625" w:rsidP="007B2625">
      <w:pPr>
        <w:pStyle w:val="Bezmezer"/>
        <w:numPr>
          <w:ilvl w:val="0"/>
          <w:numId w:val="17"/>
        </w:numPr>
        <w:rPr>
          <w:sz w:val="24"/>
        </w:rPr>
      </w:pPr>
      <w:r w:rsidRPr="007B2625">
        <w:rPr>
          <w:sz w:val="24"/>
        </w:rPr>
        <w:t>vede evidenci žáků se speciálními vzdělávacími potřebami,</w:t>
      </w:r>
    </w:p>
    <w:p w:rsidR="007B2625" w:rsidRPr="007B2625" w:rsidRDefault="007B2625" w:rsidP="007B2625">
      <w:pPr>
        <w:pStyle w:val="Bezmezer"/>
        <w:numPr>
          <w:ilvl w:val="0"/>
          <w:numId w:val="17"/>
        </w:numPr>
        <w:rPr>
          <w:sz w:val="24"/>
        </w:rPr>
      </w:pPr>
      <w:r w:rsidRPr="007B2625">
        <w:rPr>
          <w:sz w:val="24"/>
        </w:rPr>
        <w:t>zajišťuje součinnost školy s poradenskými zařízeními,</w:t>
      </w:r>
    </w:p>
    <w:p w:rsidR="007B2625" w:rsidRDefault="007B2625" w:rsidP="007B2625">
      <w:pPr>
        <w:pStyle w:val="Bezmezer"/>
        <w:numPr>
          <w:ilvl w:val="0"/>
          <w:numId w:val="17"/>
        </w:numPr>
        <w:rPr>
          <w:sz w:val="24"/>
        </w:rPr>
      </w:pPr>
      <w:r w:rsidRPr="007B2625">
        <w:rPr>
          <w:sz w:val="24"/>
        </w:rPr>
        <w:t>poskytuje konzultační hodiny pro žáky a rodiče (minimálně 1x týdně).</w:t>
      </w:r>
    </w:p>
    <w:p w:rsidR="007B2625" w:rsidRDefault="007B2625" w:rsidP="007B2625">
      <w:pPr>
        <w:pStyle w:val="Bezmezer"/>
        <w:rPr>
          <w:sz w:val="24"/>
        </w:rPr>
      </w:pPr>
    </w:p>
    <w:p w:rsidR="007B2625" w:rsidRDefault="007B2625" w:rsidP="007B2625">
      <w:pPr>
        <w:pStyle w:val="Bezmezer"/>
        <w:numPr>
          <w:ilvl w:val="0"/>
          <w:numId w:val="11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>Organizace a provoz</w:t>
      </w:r>
    </w:p>
    <w:p w:rsidR="007B2625" w:rsidRDefault="007B2625" w:rsidP="007B2625">
      <w:pPr>
        <w:pStyle w:val="Normlnweb"/>
        <w:numPr>
          <w:ilvl w:val="0"/>
          <w:numId w:val="19"/>
        </w:numPr>
      </w:pPr>
      <w:r>
        <w:t>ŠPP je součástí organizační struktury školy.</w:t>
      </w:r>
    </w:p>
    <w:p w:rsidR="007B2625" w:rsidRDefault="007B2625" w:rsidP="007B2625">
      <w:pPr>
        <w:pStyle w:val="Normlnweb"/>
        <w:numPr>
          <w:ilvl w:val="0"/>
          <w:numId w:val="19"/>
        </w:numPr>
      </w:pPr>
      <w:r>
        <w:t>Konzultační hodiny jsou vyvěšeny na webových stránkách školy a na nástěnce ve škole.</w:t>
      </w:r>
    </w:p>
    <w:p w:rsidR="007B2625" w:rsidRDefault="007B2625" w:rsidP="007B2625">
      <w:pPr>
        <w:pStyle w:val="Normlnweb"/>
        <w:numPr>
          <w:ilvl w:val="0"/>
          <w:numId w:val="19"/>
        </w:numPr>
      </w:pPr>
      <w:r>
        <w:t>O poskytovaných poradenských službách je vedena přehledná dokumentace.</w:t>
      </w:r>
    </w:p>
    <w:p w:rsidR="007B2625" w:rsidRDefault="007B2625" w:rsidP="007B2625">
      <w:pPr>
        <w:pStyle w:val="Normlnweb"/>
        <w:numPr>
          <w:ilvl w:val="0"/>
          <w:numId w:val="19"/>
        </w:numPr>
      </w:pPr>
      <w:r>
        <w:t>Při práci je dbáno na ochranu osobních údajů a mlčenlivost.</w:t>
      </w:r>
    </w:p>
    <w:p w:rsidR="00A660D8" w:rsidRDefault="00A660D8" w:rsidP="00A660D8">
      <w:pPr>
        <w:pStyle w:val="Normlnweb"/>
        <w:ind w:left="720"/>
      </w:pPr>
    </w:p>
    <w:p w:rsidR="00A660D8" w:rsidRDefault="00A660D8" w:rsidP="00A660D8">
      <w:pPr>
        <w:pStyle w:val="Normlnweb"/>
        <w:ind w:left="720"/>
      </w:pPr>
    </w:p>
    <w:p w:rsidR="00A660D8" w:rsidRDefault="00A660D8" w:rsidP="00A660D8">
      <w:pPr>
        <w:pStyle w:val="Normlnweb"/>
        <w:ind w:left="720"/>
      </w:pPr>
    </w:p>
    <w:p w:rsidR="00A660D8" w:rsidRDefault="00A660D8" w:rsidP="00A660D8">
      <w:pPr>
        <w:pStyle w:val="Normlnweb"/>
        <w:numPr>
          <w:ilvl w:val="0"/>
          <w:numId w:val="11"/>
        </w:numPr>
        <w:rPr>
          <w:b/>
          <w:u w:val="single"/>
        </w:rPr>
      </w:pPr>
      <w:r>
        <w:rPr>
          <w:b/>
          <w:u w:val="single"/>
        </w:rPr>
        <w:lastRenderedPageBreak/>
        <w:t>Závěrečná ustanovení</w:t>
      </w:r>
    </w:p>
    <w:p w:rsidR="00A660D8" w:rsidRDefault="00A660D8" w:rsidP="00A660D8">
      <w:pPr>
        <w:pStyle w:val="Normlnweb"/>
        <w:numPr>
          <w:ilvl w:val="0"/>
          <w:numId w:val="21"/>
        </w:numPr>
      </w:pPr>
      <w:r>
        <w:t xml:space="preserve">Tato směrnice nabývá účinnosti dne </w:t>
      </w:r>
      <w:r>
        <w:rPr>
          <w:rStyle w:val="Siln"/>
          <w:b w:val="0"/>
        </w:rPr>
        <w:t>1. 9. 2025</w:t>
      </w:r>
    </w:p>
    <w:p w:rsidR="00A660D8" w:rsidRDefault="00A660D8" w:rsidP="00A660D8">
      <w:pPr>
        <w:pStyle w:val="Normlnweb"/>
        <w:numPr>
          <w:ilvl w:val="0"/>
          <w:numId w:val="21"/>
        </w:numPr>
      </w:pPr>
      <w:r>
        <w:t>Směrnice je součástí organizační dokumentace školy.</w:t>
      </w:r>
    </w:p>
    <w:p w:rsidR="00A660D8" w:rsidRDefault="00A660D8" w:rsidP="00A660D8">
      <w:pPr>
        <w:pStyle w:val="Normlnweb"/>
        <w:numPr>
          <w:ilvl w:val="0"/>
          <w:numId w:val="21"/>
        </w:numPr>
      </w:pPr>
      <w:r>
        <w:t>Za dodržování směrnice odpovídá ředitelka školy.</w:t>
      </w:r>
    </w:p>
    <w:p w:rsidR="005106C5" w:rsidRDefault="005106C5" w:rsidP="005106C5">
      <w:pPr>
        <w:ind w:left="-993"/>
        <w:jc w:val="both"/>
        <w:textAlignment w:val="auto"/>
        <w:rPr>
          <w:szCs w:val="24"/>
        </w:rPr>
      </w:pPr>
    </w:p>
    <w:p w:rsidR="00A660D8" w:rsidRDefault="00A660D8" w:rsidP="005106C5">
      <w:pPr>
        <w:ind w:left="-993"/>
        <w:jc w:val="both"/>
        <w:textAlignment w:val="auto"/>
        <w:rPr>
          <w:szCs w:val="24"/>
        </w:rPr>
      </w:pPr>
    </w:p>
    <w:p w:rsidR="00A660D8" w:rsidRDefault="00A660D8" w:rsidP="005106C5">
      <w:pPr>
        <w:ind w:left="-993"/>
        <w:jc w:val="both"/>
        <w:textAlignment w:val="auto"/>
        <w:rPr>
          <w:szCs w:val="24"/>
        </w:rPr>
      </w:pPr>
      <w:bookmarkStart w:id="0" w:name="_GoBack"/>
      <w:bookmarkEnd w:id="0"/>
    </w:p>
    <w:p w:rsidR="005106C5" w:rsidRDefault="005106C5" w:rsidP="005106C5">
      <w:pPr>
        <w:ind w:left="-993"/>
        <w:jc w:val="both"/>
        <w:textAlignment w:val="auto"/>
        <w:rPr>
          <w:szCs w:val="24"/>
        </w:rPr>
      </w:pPr>
    </w:p>
    <w:p w:rsidR="005106C5" w:rsidRPr="00A1630F" w:rsidRDefault="005106C5" w:rsidP="005106C5">
      <w:pPr>
        <w:ind w:left="-993"/>
        <w:jc w:val="both"/>
        <w:textAlignment w:val="auto"/>
        <w:rPr>
          <w:szCs w:val="24"/>
        </w:rPr>
      </w:pPr>
      <w:r>
        <w:rPr>
          <w:szCs w:val="24"/>
        </w:rPr>
        <w:t>V Dlouhé Loučce dne 27. 8. 2025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Petra Šulcová, </w:t>
      </w:r>
      <w:proofErr w:type="spellStart"/>
      <w:r>
        <w:rPr>
          <w:szCs w:val="24"/>
        </w:rPr>
        <w:t>DiS</w:t>
      </w:r>
      <w:proofErr w:type="spellEnd"/>
      <w:r>
        <w:rPr>
          <w:szCs w:val="24"/>
        </w:rPr>
        <w:t>., ředitelka školy</w:t>
      </w:r>
    </w:p>
    <w:p w:rsidR="005106C5" w:rsidRPr="00466453" w:rsidRDefault="005106C5" w:rsidP="005106C5">
      <w:pPr>
        <w:rPr>
          <w:sz w:val="28"/>
          <w:szCs w:val="28"/>
        </w:rPr>
      </w:pPr>
    </w:p>
    <w:p w:rsidR="005106C5" w:rsidRPr="00412BFB" w:rsidRDefault="005106C5" w:rsidP="005106C5">
      <w:pPr>
        <w:jc w:val="both"/>
        <w:rPr>
          <w:sz w:val="28"/>
          <w:szCs w:val="28"/>
        </w:rPr>
      </w:pPr>
    </w:p>
    <w:p w:rsidR="005106C5" w:rsidRDefault="005106C5" w:rsidP="005106C5">
      <w:pPr>
        <w:ind w:left="-567" w:hanging="567"/>
        <w:jc w:val="both"/>
      </w:pPr>
    </w:p>
    <w:p w:rsidR="005106C5" w:rsidRDefault="005106C5" w:rsidP="005106C5"/>
    <w:p w:rsidR="005106C5" w:rsidRPr="00EB1069" w:rsidRDefault="005106C5" w:rsidP="005106C5"/>
    <w:p w:rsidR="005106C5" w:rsidRPr="00EB1069" w:rsidRDefault="005106C5" w:rsidP="005106C5"/>
    <w:p w:rsidR="005106C5" w:rsidRPr="00EB1069" w:rsidRDefault="005106C5" w:rsidP="005106C5"/>
    <w:p w:rsidR="005106C5" w:rsidRPr="00EB1069" w:rsidRDefault="005106C5" w:rsidP="005106C5"/>
    <w:p w:rsidR="005106C5" w:rsidRPr="00EB1069" w:rsidRDefault="005106C5" w:rsidP="005106C5">
      <w:pPr>
        <w:tabs>
          <w:tab w:val="left" w:pos="2532"/>
        </w:tabs>
      </w:pPr>
    </w:p>
    <w:p w:rsidR="00EA0919" w:rsidRDefault="00EA0919"/>
    <w:sectPr w:rsidR="00EA0919" w:rsidSect="0033465F"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06A5"/>
    <w:multiLevelType w:val="hybridMultilevel"/>
    <w:tmpl w:val="62E0A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D31BE"/>
    <w:multiLevelType w:val="hybridMultilevel"/>
    <w:tmpl w:val="78CED4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00E84"/>
    <w:multiLevelType w:val="multilevel"/>
    <w:tmpl w:val="3B103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500AB4"/>
    <w:multiLevelType w:val="multilevel"/>
    <w:tmpl w:val="A318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1D052A"/>
    <w:multiLevelType w:val="hybridMultilevel"/>
    <w:tmpl w:val="FD8EBFE2"/>
    <w:lvl w:ilvl="0" w:tplc="5452596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" w:hanging="360"/>
      </w:pPr>
    </w:lvl>
    <w:lvl w:ilvl="2" w:tplc="0405001B" w:tentative="1">
      <w:start w:val="1"/>
      <w:numFmt w:val="lowerRoman"/>
      <w:lvlText w:val="%3."/>
      <w:lvlJc w:val="right"/>
      <w:pPr>
        <w:ind w:left="807" w:hanging="180"/>
      </w:pPr>
    </w:lvl>
    <w:lvl w:ilvl="3" w:tplc="0405000F" w:tentative="1">
      <w:start w:val="1"/>
      <w:numFmt w:val="decimal"/>
      <w:lvlText w:val="%4."/>
      <w:lvlJc w:val="left"/>
      <w:pPr>
        <w:ind w:left="1527" w:hanging="360"/>
      </w:pPr>
    </w:lvl>
    <w:lvl w:ilvl="4" w:tplc="04050019" w:tentative="1">
      <w:start w:val="1"/>
      <w:numFmt w:val="lowerLetter"/>
      <w:lvlText w:val="%5."/>
      <w:lvlJc w:val="left"/>
      <w:pPr>
        <w:ind w:left="2247" w:hanging="360"/>
      </w:pPr>
    </w:lvl>
    <w:lvl w:ilvl="5" w:tplc="0405001B" w:tentative="1">
      <w:start w:val="1"/>
      <w:numFmt w:val="lowerRoman"/>
      <w:lvlText w:val="%6."/>
      <w:lvlJc w:val="right"/>
      <w:pPr>
        <w:ind w:left="2967" w:hanging="180"/>
      </w:pPr>
    </w:lvl>
    <w:lvl w:ilvl="6" w:tplc="0405000F" w:tentative="1">
      <w:start w:val="1"/>
      <w:numFmt w:val="decimal"/>
      <w:lvlText w:val="%7."/>
      <w:lvlJc w:val="left"/>
      <w:pPr>
        <w:ind w:left="3687" w:hanging="360"/>
      </w:pPr>
    </w:lvl>
    <w:lvl w:ilvl="7" w:tplc="04050019" w:tentative="1">
      <w:start w:val="1"/>
      <w:numFmt w:val="lowerLetter"/>
      <w:lvlText w:val="%8."/>
      <w:lvlJc w:val="left"/>
      <w:pPr>
        <w:ind w:left="4407" w:hanging="360"/>
      </w:pPr>
    </w:lvl>
    <w:lvl w:ilvl="8" w:tplc="0405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>
    <w:nsid w:val="2C283C91"/>
    <w:multiLevelType w:val="multilevel"/>
    <w:tmpl w:val="A22C0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13D45"/>
    <w:multiLevelType w:val="multilevel"/>
    <w:tmpl w:val="6D7C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22319F"/>
    <w:multiLevelType w:val="hybridMultilevel"/>
    <w:tmpl w:val="16FAD8A2"/>
    <w:lvl w:ilvl="0" w:tplc="040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4A4A481B"/>
    <w:multiLevelType w:val="hybridMultilevel"/>
    <w:tmpl w:val="FFECA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54490B"/>
    <w:multiLevelType w:val="hybridMultilevel"/>
    <w:tmpl w:val="D4648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4F5DEF"/>
    <w:multiLevelType w:val="multilevel"/>
    <w:tmpl w:val="B034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EF21D6"/>
    <w:multiLevelType w:val="hybridMultilevel"/>
    <w:tmpl w:val="6936ADB4"/>
    <w:lvl w:ilvl="0" w:tplc="34E81E3C">
      <w:start w:val="2"/>
      <w:numFmt w:val="bullet"/>
      <w:lvlText w:val="-"/>
      <w:lvlJc w:val="left"/>
      <w:pPr>
        <w:ind w:left="363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6396301B"/>
    <w:multiLevelType w:val="hybridMultilevel"/>
    <w:tmpl w:val="D1DA4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50AA1"/>
    <w:multiLevelType w:val="hybridMultilevel"/>
    <w:tmpl w:val="D25CA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686DCA"/>
    <w:multiLevelType w:val="hybridMultilevel"/>
    <w:tmpl w:val="763C3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093B55"/>
    <w:multiLevelType w:val="multilevel"/>
    <w:tmpl w:val="EDD0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012578"/>
    <w:multiLevelType w:val="hybridMultilevel"/>
    <w:tmpl w:val="D67878BE"/>
    <w:lvl w:ilvl="0" w:tplc="905CB082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">
    <w:nsid w:val="74065CC0"/>
    <w:multiLevelType w:val="hybridMultilevel"/>
    <w:tmpl w:val="F9FCE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1131B0"/>
    <w:multiLevelType w:val="hybridMultilevel"/>
    <w:tmpl w:val="23A6066C"/>
    <w:lvl w:ilvl="0" w:tplc="FB188A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B82902"/>
    <w:multiLevelType w:val="hybridMultilevel"/>
    <w:tmpl w:val="71CE5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1160A5"/>
    <w:multiLevelType w:val="multilevel"/>
    <w:tmpl w:val="4F6AF40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9"/>
  </w:num>
  <w:num w:numId="2">
    <w:abstractNumId w:val="1"/>
  </w:num>
  <w:num w:numId="3">
    <w:abstractNumId w:val="7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6"/>
  </w:num>
  <w:num w:numId="7">
    <w:abstractNumId w:val="4"/>
  </w:num>
  <w:num w:numId="8">
    <w:abstractNumId w:val="3"/>
  </w:num>
  <w:num w:numId="9">
    <w:abstractNumId w:val="11"/>
  </w:num>
  <w:num w:numId="10">
    <w:abstractNumId w:val="12"/>
  </w:num>
  <w:num w:numId="11">
    <w:abstractNumId w:val="0"/>
  </w:num>
  <w:num w:numId="12">
    <w:abstractNumId w:val="18"/>
  </w:num>
  <w:num w:numId="13">
    <w:abstractNumId w:val="13"/>
  </w:num>
  <w:num w:numId="14">
    <w:abstractNumId w:val="6"/>
  </w:num>
  <w:num w:numId="15">
    <w:abstractNumId w:val="9"/>
  </w:num>
  <w:num w:numId="16">
    <w:abstractNumId w:val="8"/>
  </w:num>
  <w:num w:numId="17">
    <w:abstractNumId w:val="14"/>
  </w:num>
  <w:num w:numId="18">
    <w:abstractNumId w:val="2"/>
  </w:num>
  <w:num w:numId="19">
    <w:abstractNumId w:val="10"/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C5"/>
    <w:rsid w:val="005106C5"/>
    <w:rsid w:val="005B24E2"/>
    <w:rsid w:val="0063025E"/>
    <w:rsid w:val="007B2625"/>
    <w:rsid w:val="007F0D3D"/>
    <w:rsid w:val="00A660D8"/>
    <w:rsid w:val="00DC7FD3"/>
    <w:rsid w:val="00EA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6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initionTerm">
    <w:name w:val="Definition Term"/>
    <w:basedOn w:val="Normln"/>
    <w:next w:val="Normln"/>
    <w:rsid w:val="005106C5"/>
    <w:pPr>
      <w:widowControl w:val="0"/>
    </w:pPr>
  </w:style>
  <w:style w:type="paragraph" w:customStyle="1" w:styleId="Prosttext1">
    <w:name w:val="Prostý text1"/>
    <w:basedOn w:val="Normln"/>
    <w:rsid w:val="005106C5"/>
    <w:rPr>
      <w:rFonts w:ascii="Courier New" w:hAnsi="Courier New"/>
      <w:color w:val="000000"/>
      <w:sz w:val="20"/>
    </w:rPr>
  </w:style>
  <w:style w:type="paragraph" w:styleId="Zhlav">
    <w:name w:val="header"/>
    <w:basedOn w:val="Normln"/>
    <w:link w:val="ZhlavChar"/>
    <w:rsid w:val="005106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106C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rsid w:val="005106C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Bezmezer">
    <w:name w:val="No Spacing"/>
    <w:uiPriority w:val="1"/>
    <w:qFormat/>
    <w:rsid w:val="005106C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5106C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5106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6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initionTerm">
    <w:name w:val="Definition Term"/>
    <w:basedOn w:val="Normln"/>
    <w:next w:val="Normln"/>
    <w:rsid w:val="005106C5"/>
    <w:pPr>
      <w:widowControl w:val="0"/>
    </w:pPr>
  </w:style>
  <w:style w:type="paragraph" w:customStyle="1" w:styleId="Prosttext1">
    <w:name w:val="Prostý text1"/>
    <w:basedOn w:val="Normln"/>
    <w:rsid w:val="005106C5"/>
    <w:rPr>
      <w:rFonts w:ascii="Courier New" w:hAnsi="Courier New"/>
      <w:color w:val="000000"/>
      <w:sz w:val="20"/>
    </w:rPr>
  </w:style>
  <w:style w:type="paragraph" w:styleId="Zhlav">
    <w:name w:val="header"/>
    <w:basedOn w:val="Normln"/>
    <w:link w:val="ZhlavChar"/>
    <w:rsid w:val="005106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106C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rsid w:val="005106C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Bezmezer">
    <w:name w:val="No Spacing"/>
    <w:uiPriority w:val="1"/>
    <w:qFormat/>
    <w:rsid w:val="005106C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5106C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510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9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Kantor-3</dc:creator>
  <cp:lastModifiedBy>Kantor-3</cp:lastModifiedBy>
  <cp:revision>6</cp:revision>
  <dcterms:created xsi:type="dcterms:W3CDTF">2025-08-27T16:50:00Z</dcterms:created>
  <dcterms:modified xsi:type="dcterms:W3CDTF">2025-08-27T17:07:00Z</dcterms:modified>
</cp:coreProperties>
</file>