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64" w:rsidRPr="001B7645" w:rsidRDefault="005B3464" w:rsidP="005B3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1B7645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cs-CZ"/>
        </w:rPr>
        <w:t>Kritéria pro přijímání žáků</w:t>
      </w:r>
    </w:p>
    <w:p w:rsidR="005B3464" w:rsidRDefault="005B3464" w:rsidP="005B3464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</w:pPr>
      <w:r w:rsidRPr="00F55085"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  <w:t xml:space="preserve">V souladu s § 164 odst. 1, písm. a) a v souladu s § 165, odst. 1 písm. a) zákona č.561/2004 Sb., o předškolním, základním, středním, vyšším odborném a jiném vzdělání (školský zákon), v platném znění, stanovila ředitelka Základní školy a Mateřské školy, Dlouhá Loučka, okres Svitavy, že ve školním roce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  <w:t>202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  <w:t>6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  <w:t>-202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  <w:t>7</w:t>
      </w:r>
      <w:r w:rsidRPr="00F55085"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  <w:t xml:space="preserve"> budou přijímání žáci do prvního ročníku podle následujících kritérií: </w:t>
      </w:r>
    </w:p>
    <w:p w:rsidR="005B3464" w:rsidRPr="00DE29DC" w:rsidRDefault="005B3464" w:rsidP="005B3464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>ž</w:t>
      </w:r>
      <w:r w:rsidRPr="00DE29DC">
        <w:rPr>
          <w:sz w:val="28"/>
          <w:szCs w:val="28"/>
        </w:rPr>
        <w:t>áci mohou být přijímáni jen do výše kapacity školy – povoleného počtu žáků uvedeného ve školském rejstříku</w:t>
      </w:r>
      <w:r>
        <w:rPr>
          <w:sz w:val="28"/>
          <w:szCs w:val="28"/>
        </w:rPr>
        <w:t>, přijímaný počet žáků je 15.</w:t>
      </w:r>
    </w:p>
    <w:p w:rsidR="005B3464" w:rsidRPr="00DE29DC" w:rsidRDefault="005B3464" w:rsidP="005B3464">
      <w:pPr>
        <w:pStyle w:val="Normlnweb"/>
        <w:jc w:val="both"/>
        <w:rPr>
          <w:sz w:val="28"/>
          <w:szCs w:val="28"/>
        </w:rPr>
      </w:pPr>
      <w:r w:rsidRPr="00DE29DC">
        <w:rPr>
          <w:sz w:val="28"/>
          <w:szCs w:val="28"/>
          <w:u w:val="single"/>
        </w:rPr>
        <w:t xml:space="preserve">Pořadí přijatých bude určeno podle </w:t>
      </w:r>
      <w:r>
        <w:rPr>
          <w:sz w:val="28"/>
          <w:szCs w:val="28"/>
          <w:u w:val="single"/>
        </w:rPr>
        <w:t>těchto kritérií:</w:t>
      </w:r>
      <w:r w:rsidRPr="00DE29DC">
        <w:rPr>
          <w:sz w:val="28"/>
          <w:szCs w:val="28"/>
          <w:u w:val="single"/>
        </w:rPr>
        <w:t xml:space="preserve"> </w:t>
      </w:r>
    </w:p>
    <w:p w:rsidR="005B3464" w:rsidRDefault="005B3464" w:rsidP="005B3464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cs-CZ"/>
        </w:rPr>
        <w:t>A) Spádové děti</w:t>
      </w:r>
    </w:p>
    <w:p w:rsidR="005B3464" w:rsidRDefault="005B3464" w:rsidP="005B34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dítě, jehož sourozenec je již žákem Základní školy a Mateřské školy, Dlouhá Loučka, okres Svitavy </w:t>
      </w:r>
    </w:p>
    <w:p w:rsidR="005B3464" w:rsidRDefault="005B3464" w:rsidP="005B34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dítě, které navštěvuje mateřskou školu při Základní škole a Mateřské škole, Dlouhá Loučka, okres Svitavy </w:t>
      </w:r>
    </w:p>
    <w:p w:rsidR="005B3464" w:rsidRDefault="005B3464" w:rsidP="005B3464">
      <w:pPr>
        <w:pStyle w:val="Odstavecseseznamem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B3464" w:rsidRPr="00DE29DC" w:rsidRDefault="005B3464" w:rsidP="005B3464">
      <w:pPr>
        <w:pStyle w:val="Odstavecseseznamem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E29DC">
        <w:rPr>
          <w:rFonts w:ascii="Times New Roman" w:hAnsi="Times New Roman" w:cs="Times New Roman"/>
          <w:sz w:val="28"/>
          <w:szCs w:val="28"/>
        </w:rPr>
        <w:t>V případě, že by přijetím všech zapsaných uchazečů byla překročena kapacita školy, ředitelka školy rozhodne o přijetí žáků losem.</w:t>
      </w:r>
    </w:p>
    <w:p w:rsidR="005B3464" w:rsidRDefault="005B3464" w:rsidP="005B3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B) Nespádové děti</w:t>
      </w:r>
    </w:p>
    <w:p w:rsidR="005B3464" w:rsidRDefault="005B3464" w:rsidP="005B34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dítě, jehož sourozenec je již žákem Základní školy a Mateřské školy, Dlouhá Loučka, okres Svitavy </w:t>
      </w:r>
    </w:p>
    <w:p w:rsidR="005B3464" w:rsidRDefault="005B3464" w:rsidP="005B34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dítě, které navštěvuje mateřskou školu při Základní škole a Mateřské škole, Dlouhá Loučka, okres Svitavy </w:t>
      </w:r>
    </w:p>
    <w:p w:rsidR="005B3464" w:rsidRDefault="005B3464" w:rsidP="005B3464">
      <w:pPr>
        <w:pStyle w:val="Odstavecseseznamem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B3464" w:rsidRPr="00DE29DC" w:rsidRDefault="005B3464" w:rsidP="005B3464">
      <w:pPr>
        <w:pStyle w:val="Odstavecseseznamem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E29DC">
        <w:rPr>
          <w:rFonts w:ascii="Times New Roman" w:hAnsi="Times New Roman" w:cs="Times New Roman"/>
          <w:sz w:val="28"/>
          <w:szCs w:val="28"/>
        </w:rPr>
        <w:t>V případě, že by přijetím všech zapsaných uchazečů byla překročena kapacita školy, ředitelka školy rozhodne o přijetí žáků losem.</w:t>
      </w:r>
    </w:p>
    <w:p w:rsidR="005B3464" w:rsidRPr="00DE29DC" w:rsidRDefault="005B3464" w:rsidP="005B3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Petra Šulcová,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ředitelka školy </w:t>
      </w:r>
    </w:p>
    <w:p w:rsidR="005B3464" w:rsidRDefault="005B3464" w:rsidP="005B3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</w:t>
      </w:r>
    </w:p>
    <w:p w:rsidR="005B3464" w:rsidRPr="00DE29DC" w:rsidRDefault="005B3464" w:rsidP="005B3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 Dlouhé Loučce dne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202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</w:t>
      </w:r>
    </w:p>
    <w:p w:rsidR="00DA286E" w:rsidRDefault="00DA286E"/>
    <w:sectPr w:rsidR="00DA286E" w:rsidSect="000114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41D8"/>
    <w:multiLevelType w:val="hybridMultilevel"/>
    <w:tmpl w:val="6EFEA14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64"/>
    <w:rsid w:val="005B3464"/>
    <w:rsid w:val="00D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4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3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4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3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Kantor-3</dc:creator>
  <cp:lastModifiedBy>Kantor-3</cp:lastModifiedBy>
  <cp:revision>1</cp:revision>
  <dcterms:created xsi:type="dcterms:W3CDTF">2025-12-14T11:48:00Z</dcterms:created>
  <dcterms:modified xsi:type="dcterms:W3CDTF">2025-12-14T11:52:00Z</dcterms:modified>
</cp:coreProperties>
</file>